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重庆市长寿区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石堰镇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关于废止部分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镇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政府规范性文件的决定</w:t>
      </w:r>
    </w:p>
    <w:p>
      <w:pPr>
        <w:shd w:val="clear" w:color="auto" w:fill="FFFFFF"/>
        <w:spacing w:line="578" w:lineRule="exact"/>
        <w:jc w:val="center"/>
        <w:rPr>
          <w:rFonts w:ascii="Times New Roman" w:hAnsi="Times New Roman" w:eastAsia="方正仿宋_GBK" w:cs="Times New Roman"/>
          <w:sz w:val="32"/>
          <w:szCs w:val="20"/>
        </w:rPr>
      </w:pP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石堰</w:t>
      </w:r>
      <w:r>
        <w:rPr>
          <w:rFonts w:hint="default" w:ascii="Times New Roman" w:hAnsi="Times New Roman" w:eastAsia="方正仿宋_GBK" w:cs="Times New Roman"/>
          <w:sz w:val="32"/>
          <w:szCs w:val="20"/>
        </w:rPr>
        <w:t>府发〔202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20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37</w:t>
      </w:r>
      <w:r>
        <w:rPr>
          <w:rFonts w:hint="default" w:ascii="Times New Roman" w:hAnsi="Times New Roman" w:eastAsia="方正仿宋_GBK" w:cs="Times New Roman"/>
          <w:sz w:val="32"/>
          <w:szCs w:val="20"/>
        </w:rPr>
        <w:t>号</w:t>
      </w:r>
    </w:p>
    <w:p>
      <w:pPr>
        <w:shd w:val="clear" w:color="auto" w:fill="FFFFFF"/>
        <w:spacing w:line="540" w:lineRule="exact"/>
        <w:rPr>
          <w:rFonts w:ascii="Times New Roman" w:hAnsi="Times New Roman" w:eastAsia="方正仿宋_GBK" w:cs="Times New Roman"/>
          <w:sz w:val="44"/>
          <w:szCs w:val="44"/>
        </w:rPr>
      </w:pPr>
    </w:p>
    <w:p>
      <w:pPr>
        <w:numPr>
          <w:ilvl w:val="0"/>
          <w:numId w:val="0"/>
        </w:numPr>
        <w:shd w:val="clear" w:color="auto" w:fill="FFFFFF"/>
        <w:spacing w:line="560" w:lineRule="exact"/>
        <w:ind w:firstLine="0" w:firstLineChars="0"/>
        <w:jc w:val="left"/>
        <w:rPr>
          <w:rFonts w:ascii="Times New Roman" w:hAnsi="Times New Roman" w:eastAsia="方正仿宋_GBK" w:cs="Times New Roman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各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村（居）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镇属各部门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20"/>
        </w:rPr>
      </w:pPr>
      <w:r>
        <w:rPr>
          <w:rFonts w:hint="default" w:ascii="Times New Roman" w:hAnsi="Times New Roman" w:eastAsia="方正仿宋_GBK" w:cs="Times New Roman"/>
          <w:sz w:val="32"/>
          <w:szCs w:val="20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20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32"/>
          <w:szCs w:val="20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sz w:val="32"/>
          <w:szCs w:val="20"/>
        </w:rPr>
        <w:t>日</w:t>
      </w:r>
      <w:r>
        <w:rPr>
          <w:rFonts w:hint="default" w:ascii="Times New Roman" w:hAnsi="Times New Roman" w:eastAsia="方正仿宋_GBK" w:cs="Times New Roman"/>
          <w:sz w:val="32"/>
          <w:szCs w:val="20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20"/>
        </w:rPr>
        <w:t>经</w:t>
      </w:r>
      <w:r>
        <w:rPr>
          <w:rFonts w:hint="eastAsia" w:ascii="Times New Roman" w:hAnsi="Times New Roman" w:eastAsia="方正仿宋_GBK" w:cs="Times New Roman"/>
          <w:sz w:val="32"/>
          <w:szCs w:val="20"/>
          <w:lang w:eastAsia="zh-CN"/>
        </w:rPr>
        <w:t>镇第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18次党委会议</w:t>
      </w:r>
      <w:r>
        <w:rPr>
          <w:rFonts w:hint="default" w:ascii="Times New Roman" w:hAnsi="Times New Roman" w:eastAsia="方正仿宋_GBK" w:cs="Times New Roman"/>
          <w:sz w:val="32"/>
          <w:szCs w:val="20"/>
        </w:rPr>
        <w:t>审定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，对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《关于印发石堰镇打击假冒特种行业操作证专项治理行动方案的通知</w:t>
      </w:r>
      <w:r>
        <w:rPr>
          <w:rFonts w:hint="default" w:ascii="Times New Roman" w:hAnsi="Times New Roman" w:eastAsia="方正仿宋_GBK" w:cs="Times New Roman"/>
          <w:snapToGrid w:val="0"/>
          <w:sz w:val="32"/>
          <w:szCs w:val="32"/>
          <w:lang w:val="en-US" w:eastAsia="zh-CN"/>
        </w:rPr>
        <w:t>》</w:t>
      </w:r>
      <w:r>
        <w:rPr>
          <w:rFonts w:hint="default" w:ascii="Times New Roman" w:hAnsi="Times New Roman" w:eastAsia="方正仿宋_GBK" w:cs="Times New Roman"/>
          <w:snapToGrid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napToGrid w:val="0"/>
          <w:sz w:val="32"/>
          <w:szCs w:val="32"/>
          <w:lang w:val="en-US" w:eastAsia="zh-CN"/>
        </w:rPr>
        <w:t>石堰府发〔2018〕51号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ascii="Times New Roman" w:hAnsi="Times New Roman" w:eastAsia="方正仿宋_GBK" w:cs="Times New Roman"/>
          <w:sz w:val="32"/>
          <w:szCs w:val="20"/>
        </w:rPr>
        <w:t>等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7</w:t>
      </w:r>
      <w:r>
        <w:rPr>
          <w:rFonts w:ascii="Times New Roman" w:hAnsi="Times New Roman" w:eastAsia="方正仿宋_GBK" w:cs="Times New Roman"/>
          <w:sz w:val="32"/>
          <w:szCs w:val="20"/>
        </w:rPr>
        <w:t>件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石堰镇</w:t>
      </w:r>
      <w:r>
        <w:rPr>
          <w:rFonts w:hint="default" w:ascii="Times New Roman" w:hAnsi="Times New Roman" w:eastAsia="方正仿宋_GBK" w:cs="Times New Roman"/>
          <w:sz w:val="32"/>
          <w:szCs w:val="20"/>
        </w:rPr>
        <w:t>政府规范性文件</w:t>
      </w:r>
      <w:r>
        <w:rPr>
          <w:rFonts w:ascii="Times New Roman" w:hAnsi="Times New Roman" w:eastAsia="方正仿宋_GBK" w:cs="Times New Roman"/>
          <w:sz w:val="32"/>
          <w:szCs w:val="20"/>
        </w:rPr>
        <w:t>予以废止，自本决定</w:t>
      </w:r>
      <w:r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  <w:t>公布</w:t>
      </w:r>
      <w:r>
        <w:rPr>
          <w:rFonts w:ascii="Times New Roman" w:hAnsi="Times New Roman" w:eastAsia="方正仿宋_GBK" w:cs="Times New Roman"/>
          <w:sz w:val="32"/>
          <w:szCs w:val="20"/>
        </w:rPr>
        <w:t>之日起不再施行。</w:t>
      </w:r>
    </w:p>
    <w:p>
      <w:pPr>
        <w:shd w:val="clear" w:color="auto" w:fill="FFFFFF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20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20"/>
        </w:rPr>
      </w:pPr>
      <w:r>
        <w:rPr>
          <w:rFonts w:ascii="Times New Roman" w:hAnsi="Times New Roman" w:eastAsia="方正仿宋_GBK" w:cs="Times New Roman"/>
          <w:sz w:val="32"/>
          <w:szCs w:val="20"/>
        </w:rPr>
        <w:t>附件</w:t>
      </w:r>
      <w:r>
        <w:rPr>
          <w:rFonts w:hint="default" w:ascii="Times New Roman" w:hAnsi="Times New Roman" w:eastAsia="方正仿宋_GBK" w:cs="Times New Roman"/>
          <w:sz w:val="32"/>
          <w:szCs w:val="20"/>
        </w:rPr>
        <w:t>：</w:t>
      </w:r>
      <w:r>
        <w:rPr>
          <w:rFonts w:ascii="Times New Roman" w:hAnsi="Times New Roman" w:eastAsia="方正仿宋_GBK" w:cs="Times New Roman"/>
          <w:sz w:val="32"/>
          <w:szCs w:val="20"/>
        </w:rPr>
        <w:t>废止的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石堰镇</w:t>
      </w:r>
      <w:r>
        <w:rPr>
          <w:rFonts w:hint="default" w:ascii="Times New Roman" w:hAnsi="Times New Roman" w:eastAsia="方正仿宋_GBK" w:cs="Times New Roman"/>
          <w:sz w:val="32"/>
          <w:szCs w:val="20"/>
        </w:rPr>
        <w:t>政府</w:t>
      </w:r>
      <w:r>
        <w:rPr>
          <w:rFonts w:ascii="Times New Roman" w:hAnsi="Times New Roman" w:eastAsia="方正仿宋_GBK" w:cs="Times New Roman"/>
          <w:sz w:val="32"/>
          <w:szCs w:val="20"/>
        </w:rPr>
        <w:t>规范性文件目录</w:t>
      </w:r>
    </w:p>
    <w:p>
      <w:pPr>
        <w:shd w:val="clear" w:color="auto" w:fill="FFFFFF"/>
        <w:spacing w:line="560" w:lineRule="exact"/>
        <w:rPr>
          <w:rFonts w:hint="default" w:ascii="Times New Roman" w:hAnsi="Times New Roman" w:eastAsia="方正仿宋_GBK" w:cs="Times New Roman"/>
          <w:sz w:val="32"/>
          <w:szCs w:val="20"/>
        </w:rPr>
      </w:pPr>
      <w:r>
        <w:rPr>
          <w:rFonts w:hint="default" w:ascii="Times New Roman" w:hAnsi="Times New Roman" w:eastAsia="方正仿宋_GBK" w:cs="Times New Roman"/>
          <w:sz w:val="32"/>
          <w:szCs w:val="20"/>
        </w:rPr>
        <w:t xml:space="preserve">                             </w:t>
      </w:r>
    </w:p>
    <w:p>
      <w:pPr>
        <w:shd w:val="clear" w:color="auto" w:fill="FFFFFF"/>
        <w:spacing w:line="560" w:lineRule="exact"/>
        <w:jc w:val="center"/>
        <w:rPr>
          <w:rFonts w:hint="default" w:ascii="Times New Roman" w:hAnsi="Times New Roman" w:eastAsia="方正仿宋_GBK" w:cs="Times New Roman"/>
          <w:sz w:val="32"/>
          <w:szCs w:val="20"/>
        </w:rPr>
      </w:pPr>
      <w:r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  <w:t xml:space="preserve">                      </w:t>
      </w:r>
      <w:r>
        <w:rPr>
          <w:rFonts w:hint="default" w:ascii="Times New Roman" w:hAnsi="Times New Roman" w:eastAsia="方正仿宋_GBK" w:cs="Times New Roman"/>
          <w:sz w:val="32"/>
          <w:szCs w:val="20"/>
        </w:rPr>
        <w:t>重庆市长寿区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石堰镇</w:t>
      </w:r>
      <w:r>
        <w:rPr>
          <w:rFonts w:hint="default" w:ascii="Times New Roman" w:hAnsi="Times New Roman" w:eastAsia="方正仿宋_GBK" w:cs="Times New Roman"/>
          <w:sz w:val="32"/>
          <w:szCs w:val="20"/>
        </w:rPr>
        <w:t>人民政府</w:t>
      </w:r>
    </w:p>
    <w:p>
      <w:pPr>
        <w:shd w:val="clear" w:color="auto" w:fill="FFFFFF"/>
        <w:spacing w:line="560" w:lineRule="exact"/>
        <w:ind w:right="840" w:rightChars="400"/>
        <w:rPr>
          <w:rFonts w:hint="default" w:ascii="Times New Roman" w:hAnsi="Times New Roman" w:eastAsia="方正仿宋_GBK" w:cs="Times New Roman"/>
          <w:sz w:val="32"/>
          <w:szCs w:val="20"/>
        </w:rPr>
      </w:pPr>
      <w:r>
        <w:rPr>
          <w:rFonts w:hint="default" w:ascii="Times New Roman" w:hAnsi="Times New Roman" w:eastAsia="方正仿宋_GBK" w:cs="Times New Roman"/>
          <w:sz w:val="32"/>
          <w:szCs w:val="20"/>
        </w:rPr>
        <w:t xml:space="preserve">                              202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20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z w:val="32"/>
          <w:szCs w:val="20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16</w:t>
      </w:r>
      <w:r>
        <w:rPr>
          <w:rFonts w:hint="default" w:ascii="Times New Roman" w:hAnsi="Times New Roman" w:eastAsia="方正仿宋_GBK" w:cs="Times New Roman"/>
          <w:sz w:val="32"/>
          <w:szCs w:val="20"/>
        </w:rPr>
        <w:t>日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20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20"/>
          <w:lang w:val="en-US" w:eastAsia="zh-CN"/>
        </w:rPr>
        <w:t>（此件公开发布）</w:t>
      </w:r>
    </w:p>
    <w:p>
      <w:pPr>
        <w:keepNext w:val="0"/>
        <w:keepLines w:val="0"/>
        <w:pageBreakBefore w:val="0"/>
        <w:widowControl w:val="0"/>
        <w:tabs>
          <w:tab w:val="left" w:pos="7728"/>
          <w:tab w:val="left" w:pos="788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5280" w:firstLineChars="1650"/>
        <w:textAlignment w:val="auto"/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7728"/>
          <w:tab w:val="left" w:pos="788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5280" w:firstLineChars="1650"/>
        <w:textAlignment w:val="auto"/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7728"/>
          <w:tab w:val="left" w:pos="788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5280" w:firstLineChars="1650"/>
        <w:textAlignment w:val="auto"/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7728"/>
          <w:tab w:val="left" w:pos="788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5280" w:firstLineChars="1650"/>
        <w:textAlignment w:val="auto"/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7728"/>
          <w:tab w:val="left" w:pos="788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5280" w:firstLineChars="1650"/>
        <w:textAlignment w:val="auto"/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7728"/>
          <w:tab w:val="left" w:pos="788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5280" w:firstLineChars="1650"/>
        <w:textAlignment w:val="auto"/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</w:pPr>
    </w:p>
    <w:p>
      <w:pPr>
        <w:shd w:val="clear" w:color="auto" w:fill="FFFFFF"/>
        <w:spacing w:line="578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</w:p>
    <w:p>
      <w:pPr>
        <w:shd w:val="clear" w:color="auto" w:fill="FFFFFF"/>
        <w:spacing w:line="578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shd w:val="clear" w:color="auto" w:fill="FFFFFF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shd w:val="clear" w:color="auto" w:fill="FFFFFF"/>
        </w:rPr>
        <w:t>废止的</w:t>
      </w:r>
      <w:r>
        <w:rPr>
          <w:rFonts w:hint="eastAsia" w:ascii="Times New Roman" w:hAnsi="Times New Roman" w:eastAsia="方正小标宋_GBK" w:cs="Times New Roman"/>
          <w:sz w:val="44"/>
          <w:szCs w:val="44"/>
          <w:shd w:val="clear" w:color="auto" w:fill="FFFFFF"/>
          <w:lang w:val="en-US" w:eastAsia="zh-CN"/>
        </w:rPr>
        <w:t>石堰镇</w:t>
      </w:r>
      <w:r>
        <w:rPr>
          <w:rFonts w:hint="default" w:ascii="Times New Roman" w:hAnsi="Times New Roman" w:eastAsia="方正小标宋_GBK" w:cs="Times New Roman"/>
          <w:sz w:val="44"/>
          <w:szCs w:val="44"/>
          <w:shd w:val="clear" w:color="auto" w:fill="FFFFFF"/>
        </w:rPr>
        <w:t>政府规范性文件目录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1.关于印发《石堰镇打击假冒特种行业操作证专项治理行动方案》的通知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石堰府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发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〔2018〕51号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2.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关于进一步加强脱贫攻坚义务教育保障工作的通知（石堰府发〔2020〕48号）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3.关于印发《重庆市长寿区石堰镇养殖池塘尾水治理方案》的通知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（石堰府发〔2020〕53号）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-SA"/>
        </w:rPr>
        <w:t>4.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关于印发《长寿区石堰镇水产养殖用投入品专项整治三年行动实施方案的通知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（石堰府发〔2021〕26号）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5.关于印发《石堰镇农村生活垃圾分类示范村创建工作实施方案》的通知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（石堰府发〔2021〕32号）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6.关于加强耕地撂荒整治利用工作的通知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（石堰府发〔2022〕30号）</w:t>
      </w:r>
    </w:p>
    <w:p>
      <w:pPr>
        <w:keepNext w:val="0"/>
        <w:keepLines w:val="0"/>
        <w:pageBreakBefore w:val="0"/>
        <w:widowControl w:val="0"/>
        <w:tabs>
          <w:tab w:val="left" w:pos="7728"/>
          <w:tab w:val="left" w:pos="788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28"/>
          <w:szCs w:val="28"/>
          <w:vertAlign w:val="baseline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7.关于印发石堰镇自建房屋隐患排查整治工作方案的通知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（石堰府发〔2022〕41号）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 xml:space="preserve">  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left="0" w:leftChars="0" w:firstLine="0" w:firstLineChars="0"/>
      <w:jc w:val="left"/>
      <w:textAlignment w:val="auto"/>
      <w:rPr>
        <w:rFonts w:hint="eastAsia"/>
        <w:color w:val="FAFAFA"/>
        <w:sz w:val="32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zp6XR1AAA&#10;AAYBAAAPAAAAAAAAAAEAIAAAACIAAABkcnMvZG93bnJldi54bWxQSwECFAAUAAAACACHTuJA8DYt&#10;KekBAAC1AwAADgAAAAAAAAABACAAAAAjAQAAZHJzL2Uyb0RvYy54bWxQSwUGAAAAAAYABgBZAQAA&#10;f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color w:val="FAFAFA"/>
        <w:sz w:val="32"/>
        <w:lang w:val="en-US" w:eastAsia="zh-CN"/>
      </w:rPr>
      <w:t xml:space="preserve">       </w:t>
    </w:r>
  </w:p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left="0" w:leftChars="0" w:firstLine="3200" w:firstLineChars="1000"/>
      <w:jc w:val="left"/>
      <w:textAlignment w:val="auto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/>
        <w:color w:val="FAFAFA"/>
        <w:sz w:val="32"/>
        <w:lang w:val="en-US" w:eastAsia="zh-CN"/>
      </w:rPr>
      <w:t xml:space="preserve">      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庆市长寿区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石堰镇人民政府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eastAsia="zh-CN"/>
      </w:rPr>
      <w:t>发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布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54.35pt;height:0pt;width:442.55pt;z-index:251659264;mso-width-relative:page;mso-height-relative:page;" filled="f" stroked="t" coordsize="21600,21600" o:gfxdata="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hUygW1AAAAAkBAAAPAAAAAAAAAAEAIAAAACIAAABkcnMvZG93bnJldi54bWxQSwECFAAUAAAA&#10;CACHTuJABe67HvIBAAC9AwAADgAAAAAAAAABACAAAAAjAQAAZHJzL2Uyb0RvYy54bWxQSwUGAAAA&#10;AAYABgBZAQAAh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重庆市长寿区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石堰镇人民政府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ODExMDVjNjNlMjJjODEyOTk5ZmNlZDNlNzRkMjgifQ=="/>
  </w:docVars>
  <w:rsids>
    <w:rsidRoot w:val="00172A27"/>
    <w:rsid w:val="001D69DA"/>
    <w:rsid w:val="019E71BD"/>
    <w:rsid w:val="041C42DA"/>
    <w:rsid w:val="04B679C3"/>
    <w:rsid w:val="05270D73"/>
    <w:rsid w:val="05F07036"/>
    <w:rsid w:val="062E6483"/>
    <w:rsid w:val="06E00104"/>
    <w:rsid w:val="080F63D8"/>
    <w:rsid w:val="09341458"/>
    <w:rsid w:val="098254C2"/>
    <w:rsid w:val="0A700602"/>
    <w:rsid w:val="0A766EDE"/>
    <w:rsid w:val="0AD64BE8"/>
    <w:rsid w:val="0B0912D7"/>
    <w:rsid w:val="0E025194"/>
    <w:rsid w:val="10AC1EAA"/>
    <w:rsid w:val="152D2DCA"/>
    <w:rsid w:val="187168EA"/>
    <w:rsid w:val="196673CA"/>
    <w:rsid w:val="1A6D1382"/>
    <w:rsid w:val="1B2F4AEE"/>
    <w:rsid w:val="1CF734C9"/>
    <w:rsid w:val="1DEC284C"/>
    <w:rsid w:val="1E6523AC"/>
    <w:rsid w:val="22440422"/>
    <w:rsid w:val="22BB4BBB"/>
    <w:rsid w:val="262C7AA0"/>
    <w:rsid w:val="29A074FB"/>
    <w:rsid w:val="2AEB3417"/>
    <w:rsid w:val="313B07EE"/>
    <w:rsid w:val="31A15F24"/>
    <w:rsid w:val="324A1681"/>
    <w:rsid w:val="36FB1DF0"/>
    <w:rsid w:val="395347B5"/>
    <w:rsid w:val="39A232A0"/>
    <w:rsid w:val="39E745AA"/>
    <w:rsid w:val="3B5A6BBB"/>
    <w:rsid w:val="3B7F3B41"/>
    <w:rsid w:val="3EDA13A6"/>
    <w:rsid w:val="417B75E9"/>
    <w:rsid w:val="42F058B7"/>
    <w:rsid w:val="436109F6"/>
    <w:rsid w:val="43B72151"/>
    <w:rsid w:val="441A38D4"/>
    <w:rsid w:val="4504239D"/>
    <w:rsid w:val="46271A29"/>
    <w:rsid w:val="4BC77339"/>
    <w:rsid w:val="4C9236C5"/>
    <w:rsid w:val="4E250A85"/>
    <w:rsid w:val="4FFD4925"/>
    <w:rsid w:val="505C172E"/>
    <w:rsid w:val="506405EA"/>
    <w:rsid w:val="52F46F0B"/>
    <w:rsid w:val="532B6A10"/>
    <w:rsid w:val="53D8014D"/>
    <w:rsid w:val="55E064E0"/>
    <w:rsid w:val="572C6D10"/>
    <w:rsid w:val="57915306"/>
    <w:rsid w:val="5B8D42E2"/>
    <w:rsid w:val="5DC34279"/>
    <w:rsid w:val="5FCD688E"/>
    <w:rsid w:val="5FF9BDAA"/>
    <w:rsid w:val="608816D1"/>
    <w:rsid w:val="60EF4E7F"/>
    <w:rsid w:val="62857768"/>
    <w:rsid w:val="648B0A32"/>
    <w:rsid w:val="64F51CDF"/>
    <w:rsid w:val="65A31A8A"/>
    <w:rsid w:val="665233C1"/>
    <w:rsid w:val="69AC0D42"/>
    <w:rsid w:val="6AD9688B"/>
    <w:rsid w:val="6D0E3F22"/>
    <w:rsid w:val="744E4660"/>
    <w:rsid w:val="753355A2"/>
    <w:rsid w:val="759F1C61"/>
    <w:rsid w:val="769F2DE8"/>
    <w:rsid w:val="76FDEB7C"/>
    <w:rsid w:val="79C65162"/>
    <w:rsid w:val="7C9011D9"/>
    <w:rsid w:val="7DC651C5"/>
    <w:rsid w:val="7F9DA0E8"/>
    <w:rsid w:val="7FC250AB"/>
    <w:rsid w:val="7FCC2834"/>
    <w:rsid w:val="7FF6A4EF"/>
    <w:rsid w:val="92DD1CEF"/>
    <w:rsid w:val="F05B4F69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qFormat/>
    <w:uiPriority w:val="0"/>
    <w:pPr>
      <w:widowControl/>
      <w:spacing w:line="560" w:lineRule="exact"/>
      <w:jc w:val="left"/>
    </w:pPr>
    <w:rPr>
      <w:rFonts w:ascii="方正仿宋_GBK" w:hAnsi="ˎ̥" w:eastAsia="方正仿宋_GBK"/>
      <w:color w:val="000000"/>
      <w:kern w:val="0"/>
      <w:sz w:val="32"/>
      <w:szCs w:val="23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  <w:bCs/>
    </w:rPr>
  </w:style>
  <w:style w:type="character" w:styleId="13">
    <w:name w:val="page number"/>
    <w:basedOn w:val="11"/>
    <w:qFormat/>
    <w:uiPriority w:val="0"/>
  </w:style>
  <w:style w:type="paragraph" w:customStyle="1" w:styleId="14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5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16">
    <w:name w:val="ca-7"/>
    <w:qFormat/>
    <w:uiPriority w:val="0"/>
  </w:style>
  <w:style w:type="paragraph" w:customStyle="1" w:styleId="17">
    <w:name w:val=" Char Char Char Char Char Char Char Char Char Char"/>
    <w:basedOn w:val="1"/>
    <w:qFormat/>
    <w:uiPriority w:val="0"/>
    <w:pPr>
      <w:widowControl/>
      <w:spacing w:after="160" w:afterLines="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860</Words>
  <Characters>963</Characters>
  <Lines>1</Lines>
  <Paragraphs>1</Paragraphs>
  <TotalTime>1</TotalTime>
  <ScaleCrop>false</ScaleCrop>
  <LinksUpToDate>false</LinksUpToDate>
  <CharactersWithSpaces>965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刘先生</cp:lastModifiedBy>
  <cp:lastPrinted>2022-05-11T16:46:00Z</cp:lastPrinted>
  <dcterms:modified xsi:type="dcterms:W3CDTF">2023-08-21T07:12:16Z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1C20730F559E4B55BDBB87994C8D762B_13</vt:lpwstr>
  </property>
</Properties>
</file>