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widowControl w:val="0"/>
        <w:shd w:val="clear" w:color="auto" w:fill="auto"/>
        <w:bidi w:val="0"/>
        <w:spacing w:before="0" w:after="520" w:line="240" w:lineRule="auto"/>
        <w:ind w:left="0" w:right="0" w:firstLine="0"/>
        <w:jc w:val="left"/>
      </w:pPr>
      <w:r>
        <w:rPr>
          <w:color w:val="5F6D7E"/>
          <w:spacing w:val="0"/>
          <w:w w:val="100"/>
          <w:position w:val="0"/>
        </w:rPr>
        <w:t>附件</w:t>
      </w:r>
      <w:r>
        <w:rPr>
          <w:b/>
          <w:bCs/>
          <w:color w:val="5F6D7E"/>
          <w:spacing w:val="0"/>
          <w:w w:val="100"/>
          <w:position w:val="0"/>
        </w:rPr>
        <w:t>2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560" w:line="240" w:lineRule="auto"/>
        <w:ind w:left="0" w:right="0" w:firstLine="0"/>
        <w:jc w:val="center"/>
      </w:pPr>
      <w:r>
        <w:rPr>
          <w:spacing w:val="0"/>
          <w:w w:val="100"/>
          <w:position w:val="0"/>
        </w:rPr>
        <w:t>建设单位承诺书</w:t>
      </w:r>
    </w:p>
    <w:p>
      <w:pPr>
        <w:pStyle w:val="6"/>
        <w:keepNext w:val="0"/>
        <w:keepLines w:val="0"/>
        <w:widowControl w:val="0"/>
        <w:shd w:val="clear" w:color="auto" w:fill="auto"/>
        <w:tabs>
          <w:tab w:val="left" w:pos="3917"/>
          <w:tab w:val="left" w:pos="8659"/>
        </w:tabs>
        <w:bidi w:val="0"/>
        <w:spacing w:before="0" w:after="0" w:line="598" w:lineRule="exact"/>
        <w:ind w:left="0" w:right="0" w:firstLine="700"/>
        <w:jc w:val="both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spacing w:val="0"/>
          <w:w w:val="100"/>
          <w:position w:val="0"/>
        </w:rPr>
        <w:t>（建设单位名称）对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color w:val="5F6D7E"/>
          <w:spacing w:val="0"/>
          <w:w w:val="100"/>
          <w:position w:val="0"/>
        </w:rPr>
        <w:t xml:space="preserve"> </w:t>
      </w:r>
      <w:r>
        <w:rPr>
          <w:spacing w:val="0"/>
          <w:w w:val="100"/>
          <w:position w:val="0"/>
        </w:rPr>
        <w:t xml:space="preserve">（施工中标通知书中项目名称）在申请施工许可证过程中，已认 真阅读和知晓相关审批和监管机关在系统平台上公布的或办理 </w:t>
      </w:r>
      <w:r>
        <w:rPr>
          <w:color w:val="5F6D7E"/>
          <w:spacing w:val="0"/>
          <w:w w:val="100"/>
          <w:position w:val="0"/>
        </w:rPr>
        <w:t>过</w:t>
      </w:r>
      <w:r>
        <w:rPr>
          <w:spacing w:val="0"/>
          <w:w w:val="100"/>
          <w:position w:val="0"/>
        </w:rPr>
        <w:t>程中告知的全部内容</w:t>
      </w:r>
      <w:r>
        <w:rPr>
          <w:color w:val="5F6D7E"/>
          <w:spacing w:val="0"/>
          <w:w w:val="100"/>
          <w:position w:val="0"/>
        </w:rPr>
        <w:t>，</w:t>
      </w:r>
      <w:r>
        <w:rPr>
          <w:spacing w:val="0"/>
          <w:w w:val="100"/>
          <w:position w:val="0"/>
        </w:rPr>
        <w:t>现郑重做出如下承诺：</w:t>
      </w:r>
    </w:p>
    <w:p>
      <w:pPr>
        <w:pStyle w:val="6"/>
        <w:keepNext w:val="0"/>
        <w:keepLines w:val="0"/>
        <w:widowControl w:val="0"/>
        <w:shd w:val="clear" w:color="auto" w:fill="auto"/>
        <w:tabs>
          <w:tab w:val="left" w:pos="1233"/>
          <w:tab w:val="left" w:pos="5270"/>
        </w:tabs>
        <w:bidi w:val="0"/>
        <w:spacing w:before="0" w:after="0" w:line="598" w:lineRule="exact"/>
        <w:ind w:left="0" w:right="0" w:firstLine="700"/>
        <w:jc w:val="both"/>
      </w:pPr>
      <w:bookmarkStart w:id="0" w:name="bookmark25"/>
      <w:r>
        <w:rPr>
          <w:spacing w:val="0"/>
          <w:w w:val="100"/>
          <w:position w:val="0"/>
        </w:rPr>
        <w:t>一</w:t>
      </w:r>
      <w:bookmarkEnd w:id="0"/>
      <w:r>
        <w:rPr>
          <w:spacing w:val="0"/>
          <w:w w:val="100"/>
          <w:position w:val="0"/>
        </w:rPr>
        <w:t>、</w:t>
      </w:r>
      <w:r>
        <w:rPr>
          <w:spacing w:val="0"/>
          <w:w w:val="100"/>
          <w:position w:val="0"/>
        </w:rPr>
        <w:tab/>
      </w:r>
      <w:r>
        <w:rPr>
          <w:spacing w:val="0"/>
          <w:w w:val="100"/>
          <w:position w:val="0"/>
        </w:rPr>
        <w:t>建设资金已经落实，为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spacing w:val="0"/>
          <w:w w:val="100"/>
          <w:position w:val="0"/>
        </w:rPr>
        <w:t xml:space="preserve">万元。在施工许可证核发 </w:t>
      </w:r>
      <w:r>
        <w:rPr>
          <w:color w:val="5F6D7E"/>
          <w:spacing w:val="0"/>
          <w:w w:val="100"/>
          <w:position w:val="0"/>
        </w:rPr>
        <w:t>后</w:t>
      </w:r>
      <w:r>
        <w:rPr>
          <w:b/>
          <w:bCs/>
          <w:color w:val="5F6D7E"/>
          <w:spacing w:val="0"/>
          <w:w w:val="100"/>
          <w:position w:val="0"/>
        </w:rPr>
        <w:t>20</w:t>
      </w:r>
      <w:r>
        <w:rPr>
          <w:spacing w:val="0"/>
          <w:w w:val="100"/>
          <w:position w:val="0"/>
        </w:rPr>
        <w:t>个工作日内，按照有关规定，督促施工总承包企业存储农 民工工资保证金和开设农民工工资专用账户</w:t>
      </w:r>
      <w:r>
        <w:rPr>
          <w:color w:val="5F6D7E"/>
          <w:spacing w:val="0"/>
          <w:w w:val="100"/>
          <w:position w:val="0"/>
        </w:rPr>
        <w:t>；</w:t>
      </w:r>
      <w:r>
        <w:rPr>
          <w:spacing w:val="0"/>
          <w:w w:val="100"/>
          <w:position w:val="0"/>
        </w:rPr>
        <w:t>并按时将人工费单 独划拨至施工总承包企业开设的农民工工资专用账户。</w:t>
      </w:r>
    </w:p>
    <w:p>
      <w:pPr>
        <w:pStyle w:val="6"/>
        <w:keepNext w:val="0"/>
        <w:keepLines w:val="0"/>
        <w:widowControl w:val="0"/>
        <w:shd w:val="clear" w:color="auto" w:fill="auto"/>
        <w:tabs>
          <w:tab w:val="left" w:pos="1243"/>
        </w:tabs>
        <w:bidi w:val="0"/>
        <w:spacing w:before="0" w:after="0" w:line="598" w:lineRule="exact"/>
        <w:ind w:left="0" w:right="0" w:firstLine="700"/>
        <w:jc w:val="both"/>
      </w:pPr>
      <w:bookmarkStart w:id="1" w:name="bookmark26"/>
      <w:r>
        <w:rPr>
          <w:color w:val="5F6D7E"/>
          <w:spacing w:val="0"/>
          <w:w w:val="100"/>
          <w:position w:val="0"/>
        </w:rPr>
        <w:t>二</w:t>
      </w:r>
      <w:bookmarkEnd w:id="1"/>
      <w:r>
        <w:rPr>
          <w:spacing w:val="0"/>
          <w:w w:val="100"/>
          <w:position w:val="0"/>
        </w:rPr>
        <w:t>、</w:t>
      </w:r>
      <w:r>
        <w:rPr>
          <w:spacing w:val="0"/>
          <w:w w:val="100"/>
          <w:position w:val="0"/>
        </w:rPr>
        <w:tab/>
      </w:r>
      <w:r>
        <w:rPr>
          <w:spacing w:val="0"/>
          <w:w w:val="100"/>
          <w:position w:val="0"/>
        </w:rPr>
        <w:t>承诺在建设工程施工许可证发放后十个工作日内，向该 工程建设施工安全生产监管部门提交施工单位为该工程依法办 理保险的凭证。在承诺期限内发生生产安全事故时，切实履行救 治责任，并按照国家相关法律法规履行赔偿义务，保障建筑业职 工合法权益。</w:t>
      </w:r>
    </w:p>
    <w:p>
      <w:pPr>
        <w:pStyle w:val="6"/>
        <w:keepNext w:val="0"/>
        <w:keepLines w:val="0"/>
        <w:widowControl w:val="0"/>
        <w:shd w:val="clear" w:color="auto" w:fill="auto"/>
        <w:tabs>
          <w:tab w:val="left" w:pos="1247"/>
        </w:tabs>
        <w:bidi w:val="0"/>
        <w:spacing w:before="0" w:after="0" w:line="598" w:lineRule="exact"/>
        <w:ind w:left="0" w:right="0" w:firstLine="700"/>
        <w:jc w:val="both"/>
      </w:pPr>
      <w:bookmarkStart w:id="2" w:name="bookmark27"/>
      <w:r>
        <w:rPr>
          <w:spacing w:val="0"/>
          <w:w w:val="100"/>
          <w:position w:val="0"/>
        </w:rPr>
        <w:t>三</w:t>
      </w:r>
      <w:bookmarkEnd w:id="2"/>
      <w:r>
        <w:rPr>
          <w:spacing w:val="0"/>
          <w:w w:val="100"/>
          <w:position w:val="0"/>
        </w:rPr>
        <w:t>、</w:t>
      </w:r>
      <w:r>
        <w:rPr>
          <w:spacing w:val="0"/>
          <w:w w:val="100"/>
          <w:position w:val="0"/>
        </w:rPr>
        <w:tab/>
      </w:r>
      <w:r>
        <w:rPr>
          <w:spacing w:val="0"/>
          <w:w w:val="100"/>
          <w:position w:val="0"/>
        </w:rPr>
        <w:t>施工场地已经基本具备施工条件，现场供排水、施工用 电、临时设施和施工道路等施工、生活配套条件已具备，能够满 足施工进场的需要。</w:t>
      </w:r>
    </w:p>
    <w:p>
      <w:pPr>
        <w:pStyle w:val="6"/>
        <w:keepNext w:val="0"/>
        <w:keepLines w:val="0"/>
        <w:widowControl w:val="0"/>
        <w:shd w:val="clear" w:color="auto" w:fill="auto"/>
        <w:bidi w:val="0"/>
        <w:spacing w:before="0" w:after="0" w:line="598" w:lineRule="exact"/>
        <w:ind w:left="0" w:right="0" w:firstLine="700"/>
        <w:jc w:val="both"/>
      </w:pPr>
      <w:r>
        <w:rPr>
          <w:spacing w:val="0"/>
          <w:w w:val="100"/>
          <w:position w:val="0"/>
        </w:rPr>
        <w:t>本单位所作承诺真实有效。如不履行承诺，愿接受住房城乡 建设主管部门及其他部门依据有关法律法规等给予的行政处罚</w:t>
      </w:r>
      <w:r>
        <w:br w:type="page"/>
      </w:r>
    </w:p>
    <w:p>
      <w:pPr>
        <w:pStyle w:val="6"/>
        <w:keepNext w:val="0"/>
        <w:keepLines w:val="0"/>
        <w:widowControl w:val="0"/>
        <w:shd w:val="clear" w:color="auto" w:fill="auto"/>
        <w:bidi w:val="0"/>
        <w:spacing w:before="0" w:after="1440" w:line="240" w:lineRule="auto"/>
        <w:ind w:left="2340" w:right="0" w:firstLine="0"/>
        <w:jc w:val="left"/>
      </w:pPr>
      <w:r>
        <mc:AlternateContent>
          <mc:Choice Requires="wps">
            <w:drawing>
              <wp:anchor distT="0" distB="457200" distL="114300" distR="114300" simplePos="0" relativeHeight="251665408" behindDoc="0" locked="0" layoutInCell="1" allowOverlap="1">
                <wp:simplePos x="0" y="0"/>
                <wp:positionH relativeFrom="page">
                  <wp:posOffset>1145540</wp:posOffset>
                </wp:positionH>
                <wp:positionV relativeFrom="margin">
                  <wp:posOffset>0</wp:posOffset>
                </wp:positionV>
                <wp:extent cx="722630" cy="234950"/>
                <wp:effectExtent l="0" t="0" r="0" b="0"/>
                <wp:wrapTopAndBottom/>
                <wp:docPr id="10" name="Shap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2630" cy="2349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6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5F6D7E"/>
                                <w:spacing w:val="0"/>
                                <w:w w:val="100"/>
                                <w:position w:val="0"/>
                              </w:rPr>
                              <w:t>及处理。</w:t>
                            </w:r>
                          </w:p>
                        </w:txbxContent>
                      </wps:txbx>
                      <wps:bodyPr wrap="none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10" o:spid="_x0000_s1026" o:spt="202" type="#_x0000_t202" style="position:absolute;left:0pt;margin-left:90.2pt;margin-top:0pt;height:18.5pt;width:56.9pt;mso-position-horizontal-relative:page;mso-position-vertical-relative:margin;mso-wrap-distance-bottom:36pt;mso-wrap-distance-top:0pt;mso-wrap-style:none;z-index:251665408;mso-width-relative:page;mso-height-relative:page;" filled="f" stroked="f" coordsize="21600,21600" o:gfxdata="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6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5F6D7E"/>
                          <w:spacing w:val="0"/>
                          <w:w w:val="100"/>
                          <w:position w:val="0"/>
                        </w:rPr>
                        <w:t>及处理。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page">
                  <wp:posOffset>1544955</wp:posOffset>
                </wp:positionH>
                <wp:positionV relativeFrom="paragraph">
                  <wp:posOffset>12700</wp:posOffset>
                </wp:positionV>
                <wp:extent cx="819785" cy="234950"/>
                <wp:effectExtent l="0" t="0" r="0" b="0"/>
                <wp:wrapSquare wrapText="right"/>
                <wp:docPr id="12" name="Shap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19785" cy="2349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6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5F6D7E"/>
                                <w:spacing w:val="0"/>
                                <w:w w:val="100"/>
                                <w:position w:val="0"/>
                              </w:rPr>
                              <w:t>（联系人:</w:t>
                            </w:r>
                          </w:p>
                        </w:txbxContent>
                      </wps:txbx>
                      <wps:bodyPr wrap="none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12" o:spid="_x0000_s1026" o:spt="202" type="#_x0000_t202" style="position:absolute;left:0pt;margin-left:121.65pt;margin-top:1pt;height:18.5pt;width:64.55pt;mso-position-horizontal-relative:page;mso-wrap-distance-bottom:0pt;mso-wrap-distance-left:9pt;mso-wrap-distance-right:9pt;mso-wrap-distance-top:0pt;mso-wrap-style:none;z-index:251665408;mso-width-relative:page;mso-height-relative:page;" filled="f" stroked="f" coordsize="21600,21600" o:gfxdata="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6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5F6D7E"/>
                          <w:spacing w:val="0"/>
                          <w:w w:val="100"/>
                          <w:position w:val="0"/>
                        </w:rPr>
                        <w:t>（联系人:</w:t>
                      </w:r>
                    </w:p>
                  </w:txbxContent>
                </v:textbox>
                <w10:wrap type="square" side="right"/>
              </v:shape>
            </w:pict>
          </mc:Fallback>
        </mc:AlternateContent>
      </w:r>
      <w:r>
        <w:rPr>
          <w:color w:val="5F6D7E"/>
          <w:spacing w:val="0"/>
          <w:w w:val="100"/>
          <w:position w:val="0"/>
        </w:rPr>
        <w:t>联系方式:</w:t>
      </w:r>
    </w:p>
    <w:p>
      <w:pPr>
        <w:pStyle w:val="6"/>
        <w:keepNext w:val="0"/>
        <w:keepLines w:val="0"/>
        <w:widowControl w:val="0"/>
        <w:shd w:val="clear" w:color="auto" w:fill="auto"/>
        <w:bidi w:val="0"/>
        <w:spacing w:before="0" w:after="1440" w:line="240" w:lineRule="auto"/>
        <w:ind w:left="4180" w:right="0" w:firstLine="0"/>
        <w:jc w:val="left"/>
      </w:pPr>
      <w:r>
        <w:rPr>
          <w:color w:val="5F6D7E"/>
          <w:spacing w:val="0"/>
          <w:w w:val="100"/>
          <w:position w:val="0"/>
        </w:rPr>
        <w:t>建设单位（公章）：</w:t>
      </w:r>
    </w:p>
    <w:p>
      <w:pPr>
        <w:pStyle w:val="6"/>
        <w:keepNext w:val="0"/>
        <w:keepLines w:val="0"/>
        <w:widowControl w:val="0"/>
        <w:shd w:val="clear" w:color="auto" w:fill="auto"/>
        <w:bidi w:val="0"/>
        <w:spacing w:before="0" w:after="2040" w:line="240" w:lineRule="auto"/>
        <w:ind w:left="4040" w:right="0" w:firstLine="0"/>
        <w:jc w:val="left"/>
      </w:pPr>
      <w:r>
        <w:rPr>
          <w:color w:val="5F6D7E"/>
          <w:spacing w:val="0"/>
          <w:w w:val="100"/>
          <w:position w:val="0"/>
        </w:rPr>
        <w:t>法定代表人（签章）：</w:t>
      </w:r>
    </w:p>
    <w:p>
      <w:pPr>
        <w:pStyle w:val="6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3620" w:right="0" w:firstLine="0"/>
        <w:jc w:val="left"/>
        <w:sectPr>
          <w:footerReference r:id="rId3" w:type="default"/>
          <w:footerReference r:id="rId4" w:type="even"/>
          <w:footnotePr>
            <w:numFmt w:val="decimal"/>
          </w:footnotePr>
          <w:pgSz w:w="11900" w:h="16840"/>
          <w:pgMar w:top="2160" w:right="1168" w:bottom="2226" w:left="1382" w:header="0" w:footer="3" w:gutter="0"/>
          <w:cols w:space="720" w:num="1"/>
          <w:rtlGutter w:val="0"/>
          <w:docGrid w:linePitch="360" w:charSpace="0"/>
        </w:sectPr>
      </w:pPr>
      <w:r>
        <w:rPr>
          <w:color w:val="5F6D7E"/>
          <w:spacing w:val="0"/>
          <w:w w:val="100"/>
          <w:position w:val="0"/>
        </w:rPr>
        <w:t>日期： 年 月 日</w:t>
      </w:r>
    </w:p>
    <w:p>
      <w:pPr>
        <w:spacing w:line="242" w:lineRule="auto"/>
        <w:rPr>
          <w:rFonts w:ascii="Arial"/>
          <w:sz w:val="21"/>
        </w:rPr>
      </w:pPr>
      <w:bookmarkStart w:id="3" w:name="_GoBack"/>
      <w:bookmarkEnd w:id="3"/>
      <w:r>
        <w:drawing>
          <wp:anchor distT="0" distB="0" distL="0" distR="0" simplePos="0" relativeHeight="251662336" behindDoc="0" locked="0" layoutInCell="0" allowOverlap="1">
            <wp:simplePos x="0" y="0"/>
            <wp:positionH relativeFrom="page">
              <wp:posOffset>913765</wp:posOffset>
            </wp:positionH>
            <wp:positionV relativeFrom="page">
              <wp:posOffset>8953500</wp:posOffset>
            </wp:positionV>
            <wp:extent cx="5581650" cy="12700"/>
            <wp:effectExtent l="0" t="0" r="0" b="0"/>
            <wp:wrapNone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581660" cy="126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pStyle w:val="2"/>
        <w:spacing w:before="84" w:line="222" w:lineRule="auto"/>
        <w:ind w:left="69"/>
        <w:rPr>
          <w:sz w:val="26"/>
          <w:szCs w:val="26"/>
        </w:rPr>
      </w:pPr>
      <w:r>
        <w:rPr>
          <w:spacing w:val="23"/>
          <w:position w:val="1"/>
          <w:sz w:val="26"/>
          <w:szCs w:val="26"/>
          <w:u w:val="single" w:color="auto"/>
        </w:rPr>
        <w:t>重庆市住房和城乡建设委员会办公室</w:t>
      </w:r>
      <w:r>
        <w:rPr>
          <w:spacing w:val="10"/>
          <w:position w:val="1"/>
          <w:sz w:val="26"/>
          <w:szCs w:val="26"/>
          <w:u w:val="single" w:color="auto"/>
        </w:rPr>
        <w:t xml:space="preserve">            </w:t>
      </w:r>
      <w:r>
        <w:rPr>
          <w:spacing w:val="23"/>
          <w:sz w:val="26"/>
          <w:szCs w:val="26"/>
          <w:u w:val="single" w:color="auto"/>
        </w:rPr>
        <w:t>2023年8月18日印发</w:t>
      </w:r>
    </w:p>
    <w:sectPr>
      <w:pgSz w:w="11840" w:h="16780"/>
      <w:pgMar w:top="1426" w:right="1610" w:bottom="1214" w:left="1439" w:header="0" w:footer="897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Times New Toman">
    <w:altName w:val="Times New Roman"/>
    <w:panose1 w:val="02020603050405020304"/>
    <w:charset w:val="00"/>
    <w:family w:val="roman"/>
    <w:pitch w:val="default"/>
    <w:sig w:usb0="00000000" w:usb1="00000000" w:usb2="00000008" w:usb3="00000000" w:csb0="000001FF" w:csb1="00000000"/>
  </w:font>
  <w:font w:name="Arial">
    <w:panose1 w:val="020B0604020202020204"/>
    <w:charset w:val="86"/>
    <w:family w:val="auto"/>
    <w:pitch w:val="default"/>
    <w:sig w:usb0="E0002E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64384" behindDoc="1" locked="0" layoutInCell="1" allowOverlap="1">
              <wp:simplePos x="0" y="0"/>
              <wp:positionH relativeFrom="page">
                <wp:posOffset>6147435</wp:posOffset>
              </wp:positionH>
              <wp:positionV relativeFrom="page">
                <wp:posOffset>9780905</wp:posOffset>
              </wp:positionV>
              <wp:extent cx="509270" cy="125095"/>
              <wp:effectExtent l="0" t="0" r="0" b="0"/>
              <wp:wrapNone/>
              <wp:docPr id="14" name="Shape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09270" cy="12509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8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rFonts w:ascii="Times New Roman" w:hAnsi="Times New Roman" w:eastAsia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lang w:val="en-US" w:eastAsia="en-US" w:bidi="en-US"/>
                            </w:rPr>
                            <w:t>-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pacing w:val="0"/>
                              <w:w w:val="100"/>
                              <w:position w:val="0"/>
                            </w:rPr>
                            <w:t>#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pacing w:val="0"/>
                              <w:w w:val="100"/>
                              <w:position w:val="0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pacing w:val="0"/>
                              <w:w w:val="100"/>
                              <w:position w:val="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lang w:val="en-US" w:eastAsia="en-US" w:bidi="en-US"/>
                            </w:rPr>
                            <w:t>-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Shape 14" o:spid="_x0000_s1026" o:spt="202" type="#_x0000_t202" style="position:absolute;left:0pt;margin-left:484.05pt;margin-top:770.15pt;height:9.85pt;width:40.1pt;mso-position-horizontal-relative:page;mso-position-vertical-relative:page;mso-wrap-style:none;z-index:-251652096;mso-width-relative:page;mso-height-relative:page;" filled="f" stroked="f" coordsize="21600,21600" o:gfxdata="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rFonts w:ascii="Times New Roman" w:hAnsi="Times New Roman" w:eastAsia="Times New Roman" w:cs="Times New Roman"/>
                        <w:color w:val="000000"/>
                        <w:spacing w:val="0"/>
                        <w:w w:val="100"/>
                        <w:position w:val="0"/>
                        <w:lang w:val="en-US" w:eastAsia="en-US" w:bidi="en-US"/>
                      </w:rPr>
                      <w:t>-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hAnsi="Times New Roman" w:eastAsia="Times New Roman" w:cs="Times New Roman"/>
                        <w:spacing w:val="0"/>
                        <w:w w:val="100"/>
                        <w:position w:val="0"/>
                      </w:rPr>
                      <w:t>#</w:t>
                    </w:r>
                    <w:r>
                      <w:rPr>
                        <w:rFonts w:ascii="Times New Roman" w:hAnsi="Times New Roman" w:eastAsia="Times New Roman" w:cs="Times New Roman"/>
                        <w:spacing w:val="0"/>
                        <w:w w:val="100"/>
                        <w:position w:val="0"/>
                      </w:rPr>
                      <w:fldChar w:fldCharType="end"/>
                    </w:r>
                    <w:r>
                      <w:rPr>
                        <w:rFonts w:ascii="Times New Roman" w:hAnsi="Times New Roman" w:eastAsia="Times New Roman" w:cs="Times New Roman"/>
                        <w:spacing w:val="0"/>
                        <w:w w:val="100"/>
                        <w:position w:val="0"/>
                      </w:rPr>
                      <w:t xml:space="preserve"> </w:t>
                    </w:r>
                    <w:r>
                      <w:rPr>
                        <w:rFonts w:ascii="Times New Roman" w:hAnsi="Times New Roman" w:eastAsia="Times New Roman" w:cs="Times New Roman"/>
                        <w:color w:val="000000"/>
                        <w:spacing w:val="0"/>
                        <w:w w:val="100"/>
                        <w:position w:val="0"/>
                        <w:lang w:val="en-US" w:eastAsia="en-US" w:bidi="en-US"/>
                      </w:rPr>
                      <w:t>-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64384" behindDoc="1" locked="0" layoutInCell="1" allowOverlap="1">
              <wp:simplePos x="0" y="0"/>
              <wp:positionH relativeFrom="page">
                <wp:posOffset>923290</wp:posOffset>
              </wp:positionH>
              <wp:positionV relativeFrom="page">
                <wp:posOffset>9940290</wp:posOffset>
              </wp:positionV>
              <wp:extent cx="518160" cy="125095"/>
              <wp:effectExtent l="0" t="0" r="0" b="0"/>
              <wp:wrapNone/>
              <wp:docPr id="16" name="Shape 1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18160" cy="12509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8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rFonts w:ascii="Times New Roman" w:hAnsi="Times New Roman" w:eastAsia="Times New Roman" w:cs="Times New Roman"/>
                              <w:spacing w:val="0"/>
                              <w:w w:val="100"/>
                              <w:position w:val="0"/>
                              <w:lang w:val="en-US" w:eastAsia="en-US" w:bidi="en-US"/>
                            </w:rPr>
                            <w:t>-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pacing w:val="0"/>
                              <w:w w:val="100"/>
                              <w:position w:val="0"/>
                            </w:rPr>
                            <w:t>#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pacing w:val="0"/>
                              <w:w w:val="100"/>
                              <w:position w:val="0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pacing w:val="0"/>
                              <w:w w:val="100"/>
                              <w:position w:val="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pacing w:val="0"/>
                              <w:w w:val="100"/>
                              <w:position w:val="0"/>
                              <w:lang w:val="en-US" w:eastAsia="en-US" w:bidi="en-US"/>
                            </w:rPr>
                            <w:t>-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Shape 16" o:spid="_x0000_s1026" o:spt="202" type="#_x0000_t202" style="position:absolute;left:0pt;margin-left:72.7pt;margin-top:782.7pt;height:9.85pt;width:40.8pt;mso-position-horizontal-relative:page;mso-position-vertical-relative:page;mso-wrap-style:none;z-index:-251652096;mso-width-relative:page;mso-height-relative:page;" filled="f" stroked="f" coordsize="21600,21600" o:gfxdata="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rFonts w:ascii="Times New Roman" w:hAnsi="Times New Roman" w:eastAsia="Times New Roman" w:cs="Times New Roman"/>
                        <w:spacing w:val="0"/>
                        <w:w w:val="100"/>
                        <w:position w:val="0"/>
                        <w:lang w:val="en-US" w:eastAsia="en-US" w:bidi="en-US"/>
                      </w:rPr>
                      <w:t>-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hAnsi="Times New Roman" w:eastAsia="Times New Roman" w:cs="Times New Roman"/>
                        <w:spacing w:val="0"/>
                        <w:w w:val="100"/>
                        <w:position w:val="0"/>
                      </w:rPr>
                      <w:t>#</w:t>
                    </w:r>
                    <w:r>
                      <w:rPr>
                        <w:rFonts w:ascii="Times New Roman" w:hAnsi="Times New Roman" w:eastAsia="Times New Roman" w:cs="Times New Roman"/>
                        <w:spacing w:val="0"/>
                        <w:w w:val="100"/>
                        <w:position w:val="0"/>
                      </w:rPr>
                      <w:fldChar w:fldCharType="end"/>
                    </w:r>
                    <w:r>
                      <w:rPr>
                        <w:rFonts w:ascii="Times New Roman" w:hAnsi="Times New Roman" w:eastAsia="Times New Roman" w:cs="Times New Roman"/>
                        <w:spacing w:val="0"/>
                        <w:w w:val="100"/>
                        <w:position w:val="0"/>
                      </w:rPr>
                      <w:t xml:space="preserve"> </w:t>
                    </w:r>
                    <w:r>
                      <w:rPr>
                        <w:rFonts w:ascii="Times New Roman" w:hAnsi="Times New Roman" w:eastAsia="Times New Roman" w:cs="Times New Roman"/>
                        <w:spacing w:val="0"/>
                        <w:w w:val="100"/>
                        <w:position w:val="0"/>
                        <w:lang w:val="en-US" w:eastAsia="en-US" w:bidi="en-US"/>
                      </w:rPr>
                      <w:t>-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 w:val="1"/>
  <w:documentProtection w:enforcement="0"/>
  <w:characterSpacingControl w:val="doNotCompress"/>
  <w:compat>
    <w:spaceForUL/>
    <w:ulTrailSpace/>
    <w:useFELayout/>
    <w:compatSetting w:name="compatibilityMode" w:uri="http://schemas.microsoft.com/office/word" w:val="14"/>
  </w:compat>
  <w:rsids>
    <w:rsidRoot w:val="00000000"/>
    <w:rsid w:val="08DA0878"/>
    <w:rsid w:val="2764085E"/>
    <w:rsid w:val="2CC1322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Arial" w:hAnsi="Arial" w:eastAsia="Arial" w:cs="Arial"/>
      </w:rPr>
    </w:rPrDefault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4"/>
      <w:szCs w:val="34"/>
      <w:lang w:val="en-US" w:eastAsia="en-US" w:bidi="ar-SA"/>
    </w:rPr>
  </w:style>
  <w:style w:type="table" w:customStyle="1" w:styleId="5">
    <w:name w:val="Table Normal"/>
    <w:unhideWhenUsed/>
    <w:qFormat/>
    <w:uiPriority w:val="0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Body text|1"/>
    <w:basedOn w:val="1"/>
    <w:uiPriority w:val="0"/>
    <w:pPr>
      <w:widowControl w:val="0"/>
      <w:shd w:val="clear" w:color="auto" w:fill="auto"/>
      <w:spacing w:line="394" w:lineRule="auto"/>
      <w:ind w:firstLine="400"/>
    </w:pPr>
    <w:rPr>
      <w:rFonts w:ascii="宋体" w:hAnsi="宋体" w:eastAsia="宋体" w:cs="宋体"/>
      <w:color w:val="424C5C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7">
    <w:name w:val="Body text|3"/>
    <w:basedOn w:val="1"/>
    <w:qFormat/>
    <w:uiPriority w:val="0"/>
    <w:pPr>
      <w:widowControl w:val="0"/>
      <w:shd w:val="clear" w:color="auto" w:fill="auto"/>
      <w:spacing w:after="520" w:line="564" w:lineRule="exact"/>
      <w:jc w:val="center"/>
    </w:pPr>
    <w:rPr>
      <w:rFonts w:ascii="宋体" w:hAnsi="宋体" w:eastAsia="宋体" w:cs="宋体"/>
      <w:color w:val="5F6D7E"/>
      <w:sz w:val="42"/>
      <w:szCs w:val="42"/>
      <w:u w:val="none"/>
      <w:shd w:val="clear" w:color="auto" w:fill="auto"/>
      <w:lang w:val="zh-TW" w:eastAsia="zh-TW" w:bidi="zh-TW"/>
    </w:rPr>
  </w:style>
  <w:style w:type="paragraph" w:customStyle="1" w:styleId="8">
    <w:name w:val="Header or footer|1"/>
    <w:basedOn w:val="1"/>
    <w:qFormat/>
    <w:uiPriority w:val="0"/>
    <w:pPr>
      <w:widowControl w:val="0"/>
      <w:shd w:val="clear" w:color="auto" w:fill="auto"/>
    </w:pPr>
    <w:rPr>
      <w:color w:val="424C5C"/>
      <w:sz w:val="28"/>
      <w:szCs w:val="28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ScaleCrop>false</ScaleCrop>
  <LinksUpToDate>false</LinksUpToDate>
  <Application>WPS Office_10.8.0.6206_F1E327BC-269C-435d-A152-05C5408002CA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2024-01-26T10:31:00Z</dcterms:created>
  <dc:creator>Kingsoft-PDF</dc:creator>
  <cp:lastModifiedBy>余振勇</cp:lastModifiedBy>
  <dcterms:modified xsi:type="dcterms:W3CDTF">2024-01-26T06:49:49Z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2024-01-26T10:31:29Z</vt:filetime>
  </property>
  <property fmtid="{D5CDD505-2E9C-101B-9397-08002B2CF9AE}" pid="4" name="UsrData">
    <vt:lpwstr>65b3197ae4703b0020a1f5fdwl</vt:lpwstr>
  </property>
  <property fmtid="{D5CDD505-2E9C-101B-9397-08002B2CF9AE}" pid="5" name="KSOProductBuildVer">
    <vt:lpwstr>2052-10.8.0.6206</vt:lpwstr>
  </property>
</Properties>
</file>