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BBD7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 w14:paraId="545E74CF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 w14:paraId="77F86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重庆市长寿区</w:t>
      </w:r>
      <w:r>
        <w:rPr>
          <w:rFonts w:hint="eastAsia" w:eastAsia="方正小标宋_GBK" w:cs="Times New Roman"/>
          <w:sz w:val="44"/>
          <w:szCs w:val="44"/>
          <w:lang w:eastAsia="zh-CN"/>
        </w:rPr>
        <w:t>生态环境局</w:t>
      </w:r>
    </w:p>
    <w:p w14:paraId="2381A3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关于废止文件的</w:t>
      </w:r>
      <w:r>
        <w:rPr>
          <w:rFonts w:hint="eastAsia" w:eastAsia="方正小标宋_GBK" w:cs="Times New Roman"/>
          <w:sz w:val="44"/>
          <w:szCs w:val="44"/>
          <w:lang w:eastAsia="zh-CN"/>
        </w:rPr>
        <w:t>通知</w:t>
      </w:r>
    </w:p>
    <w:p w14:paraId="0F1AC9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  <w:t>长环发〔20</w:t>
      </w:r>
      <w:r>
        <w:rPr>
          <w:rFonts w:hint="default" w:ascii="Times New Roman" w:hAnsi="Times New Roman" w:cs="Times New Roman"/>
          <w:snapToGrid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cs="Times New Roman"/>
          <w:snapToGrid w:val="0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  <w:t>号</w:t>
      </w:r>
    </w:p>
    <w:p w14:paraId="2A1EBFD4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center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7FE6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各有关单位：</w:t>
      </w:r>
    </w:p>
    <w:p w14:paraId="4F856BCD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20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经</w:t>
      </w:r>
      <w:r>
        <w:rPr>
          <w:rFonts w:hint="eastAsia" w:eastAsia="方正仿宋_GBK" w:cs="Times New Roman"/>
          <w:bCs/>
          <w:sz w:val="32"/>
          <w:szCs w:val="32"/>
          <w:lang w:val="en-US" w:eastAsia="zh-CN"/>
        </w:rPr>
        <w:t>我局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研究审定，对我局印发的《关于持续加强2023年固体废物规范化管理的通知》（长环发〔2023〕7号）文件予以废止，自本通知公布之日起不再施行。</w:t>
      </w:r>
    </w:p>
    <w:p w14:paraId="7DD41325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bidi w:val="0"/>
        <w:snapToGrid/>
        <w:spacing w:line="600" w:lineRule="atLeas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20"/>
        </w:rPr>
      </w:pPr>
      <w:bookmarkStart w:id="0" w:name="_GoBack"/>
      <w:bookmarkEnd w:id="0"/>
    </w:p>
    <w:p w14:paraId="48D51EED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bidi w:val="0"/>
        <w:snapToGrid/>
        <w:spacing w:line="600" w:lineRule="atLeast"/>
        <w:textAlignment w:val="auto"/>
        <w:rPr>
          <w:rFonts w:hint="default" w:ascii="Times New Roman" w:hAnsi="Times New Roman" w:eastAsia="方正仿宋_GBK" w:cs="Times New Roman"/>
          <w:sz w:val="32"/>
          <w:szCs w:val="20"/>
        </w:rPr>
      </w:pPr>
      <w:r>
        <w:rPr>
          <w:rFonts w:hint="default" w:ascii="Times New Roman" w:hAnsi="Times New Roman" w:eastAsia="方正仿宋_GBK" w:cs="Times New Roman"/>
          <w:sz w:val="32"/>
          <w:szCs w:val="20"/>
        </w:rPr>
        <w:t xml:space="preserve">                             </w:t>
      </w:r>
    </w:p>
    <w:p w14:paraId="16C4F1FB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bidi w:val="0"/>
        <w:snapToGrid/>
        <w:spacing w:line="600" w:lineRule="atLeast"/>
        <w:jc w:val="center"/>
        <w:textAlignment w:val="auto"/>
        <w:rPr>
          <w:rFonts w:hint="eastAsia" w:ascii="Times New Roman" w:hAnsi="Times New Roman" w:eastAsia="方正仿宋_GBK" w:cs="Times New Roman"/>
          <w:sz w:val="32"/>
          <w:szCs w:val="20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 xml:space="preserve">                       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重庆市长寿区</w:t>
      </w:r>
      <w:r>
        <w:rPr>
          <w:rFonts w:hint="eastAsia" w:ascii="Times New Roman" w:hAnsi="Times New Roman" w:eastAsia="方正仿宋_GBK" w:cs="Times New Roman"/>
          <w:sz w:val="32"/>
          <w:szCs w:val="20"/>
          <w:lang w:eastAsia="zh-CN"/>
        </w:rPr>
        <w:t>生态环境局</w:t>
      </w:r>
    </w:p>
    <w:p w14:paraId="405DF82A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bidi w:val="0"/>
        <w:snapToGrid/>
        <w:spacing w:line="600" w:lineRule="atLeast"/>
        <w:ind w:right="960" w:rightChars="400"/>
        <w:textAlignment w:val="auto"/>
        <w:rPr>
          <w:rFonts w:hint="default" w:ascii="Times New Roman" w:hAnsi="Times New Roman" w:eastAsia="方正仿宋_GBK" w:cs="Times New Roman"/>
          <w:sz w:val="32"/>
          <w:szCs w:val="20"/>
        </w:rPr>
      </w:pPr>
      <w:r>
        <w:rPr>
          <w:rFonts w:hint="default" w:ascii="Times New Roman" w:hAnsi="Times New Roman" w:eastAsia="方正仿宋_GBK" w:cs="Times New Roman"/>
          <w:sz w:val="32"/>
          <w:szCs w:val="20"/>
        </w:rPr>
        <w:t xml:space="preserve">                                202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32"/>
          <w:szCs w:val="20"/>
        </w:rPr>
        <w:t>日</w:t>
      </w:r>
    </w:p>
    <w:p w14:paraId="28A86AF4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20"/>
          <w:lang w:val="en-US" w:eastAsia="zh-CN"/>
          <w14:textFill>
            <w14:solidFill>
              <w14:schemeClr w14:val="tx1"/>
            </w14:solidFill>
          </w14:textFill>
        </w:rPr>
        <w:t>（此件公开发布）</w:t>
      </w:r>
    </w:p>
    <w:p w14:paraId="3BC2A1B4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atLeast"/>
        <w:ind w:firstLine="2240" w:firstLineChars="7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 </w:t>
      </w:r>
    </w:p>
    <w:p w14:paraId="7175A48D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bidi w:val="0"/>
        <w:snapToGrid/>
        <w:spacing w:line="600" w:lineRule="atLeas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 w14:paraId="55840992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bidi w:val="0"/>
        <w:snapToGrid/>
        <w:spacing w:line="600" w:lineRule="atLeas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 w14:paraId="7D39C24E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bidi w:val="0"/>
        <w:snapToGrid/>
        <w:spacing w:line="600" w:lineRule="atLeas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B94BDA">
    <w:pPr>
      <w:pStyle w:val="8"/>
      <w:ind w:left="5472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-9525</wp:posOffset>
              </wp:positionH>
              <wp:positionV relativeFrom="paragraph">
                <wp:posOffset>226695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75pt;margin-top:17.85pt;height:0.15pt;width:442.25pt;z-index:251660288;mso-width-relative:page;mso-height-relative:page;" filled="f" stroked="t" coordsize="21600,21600" o:gfxdata="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BfNO57W&#10;AAAACAEAAA8AAAAAAAAAAQAgAAAAIgAAAGRycy9kb3ducmV2LnhtbFBLAQIUABQAAAAIAIdO4kDw&#10;Ni0p6QEAALUDAAAOAAAAAAAAAAEAIAAAACUBAABkcnMvZTJvRG9jLnhtbFBLBQYAAAAABgAGAFkB&#10;AACA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E43A3F"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E43A3F"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 w14:paraId="149A2ADE"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firstLine="4779" w:firstLineChars="1700"/>
      <w:jc w:val="left"/>
      <w:textAlignment w:val="auto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cs="宋体"/>
        <w:b/>
        <w:bCs/>
        <w:color w:val="005192"/>
        <w:sz w:val="28"/>
        <w:szCs w:val="44"/>
        <w:lang w:val="en-US" w:eastAsia="zh-CN"/>
      </w:rPr>
      <w:t>生态环境局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BF039C"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hUygW1AAAAAk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 w14:paraId="6250465F"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</w:t>
    </w:r>
    <w:r>
      <w:rPr>
        <w:rFonts w:hint="eastAsia" w:cs="宋体"/>
        <w:b/>
        <w:bCs/>
        <w:color w:val="005192"/>
        <w:sz w:val="32"/>
        <w:lang w:val="en-US" w:eastAsia="zh-CN"/>
      </w:rPr>
      <w:t>生态环境局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19E71BD"/>
    <w:rsid w:val="01DB406C"/>
    <w:rsid w:val="041C42DA"/>
    <w:rsid w:val="04B679C3"/>
    <w:rsid w:val="05324AA4"/>
    <w:rsid w:val="05F07036"/>
    <w:rsid w:val="062E6483"/>
    <w:rsid w:val="06E00104"/>
    <w:rsid w:val="080F63D8"/>
    <w:rsid w:val="09341458"/>
    <w:rsid w:val="098254C2"/>
    <w:rsid w:val="0A766EDE"/>
    <w:rsid w:val="0AD64BE8"/>
    <w:rsid w:val="0B0912D7"/>
    <w:rsid w:val="0E025194"/>
    <w:rsid w:val="0F283D96"/>
    <w:rsid w:val="11B07144"/>
    <w:rsid w:val="143C3B37"/>
    <w:rsid w:val="150978DB"/>
    <w:rsid w:val="152D2DCA"/>
    <w:rsid w:val="17C33AC9"/>
    <w:rsid w:val="187168EA"/>
    <w:rsid w:val="18DF190F"/>
    <w:rsid w:val="18FF1921"/>
    <w:rsid w:val="196673CA"/>
    <w:rsid w:val="196D5DF5"/>
    <w:rsid w:val="19C820A4"/>
    <w:rsid w:val="1A6D1382"/>
    <w:rsid w:val="1B2F4AEE"/>
    <w:rsid w:val="1B612005"/>
    <w:rsid w:val="1C783197"/>
    <w:rsid w:val="1CF734C9"/>
    <w:rsid w:val="1DEC284C"/>
    <w:rsid w:val="1E6523AC"/>
    <w:rsid w:val="22440422"/>
    <w:rsid w:val="22BB4BBB"/>
    <w:rsid w:val="242068EF"/>
    <w:rsid w:val="24A46E82"/>
    <w:rsid w:val="27454D51"/>
    <w:rsid w:val="281E71C0"/>
    <w:rsid w:val="2AEB3417"/>
    <w:rsid w:val="2BBE7E09"/>
    <w:rsid w:val="2C624B9B"/>
    <w:rsid w:val="2F573C43"/>
    <w:rsid w:val="31841BD1"/>
    <w:rsid w:val="31A15F24"/>
    <w:rsid w:val="324A1681"/>
    <w:rsid w:val="33F84048"/>
    <w:rsid w:val="36FB1DF0"/>
    <w:rsid w:val="395347B5"/>
    <w:rsid w:val="39A232A0"/>
    <w:rsid w:val="39E745AA"/>
    <w:rsid w:val="3B5A6BBB"/>
    <w:rsid w:val="3B7F3B41"/>
    <w:rsid w:val="3C723D3A"/>
    <w:rsid w:val="3EDA13A6"/>
    <w:rsid w:val="3F8F4D10"/>
    <w:rsid w:val="40C2019E"/>
    <w:rsid w:val="417B75E9"/>
    <w:rsid w:val="42F058B7"/>
    <w:rsid w:val="436109F6"/>
    <w:rsid w:val="441A38D4"/>
    <w:rsid w:val="442503E1"/>
    <w:rsid w:val="4504239D"/>
    <w:rsid w:val="46271A29"/>
    <w:rsid w:val="4B115603"/>
    <w:rsid w:val="4BC23EEA"/>
    <w:rsid w:val="4BC77339"/>
    <w:rsid w:val="4C9236C5"/>
    <w:rsid w:val="4D2C49D5"/>
    <w:rsid w:val="4E250A85"/>
    <w:rsid w:val="4E812E99"/>
    <w:rsid w:val="4FA72771"/>
    <w:rsid w:val="4FFD4925"/>
    <w:rsid w:val="505C172E"/>
    <w:rsid w:val="506405EA"/>
    <w:rsid w:val="519D3E2C"/>
    <w:rsid w:val="52F46F0B"/>
    <w:rsid w:val="532B6A10"/>
    <w:rsid w:val="53AF6D76"/>
    <w:rsid w:val="53D8014D"/>
    <w:rsid w:val="55244AD3"/>
    <w:rsid w:val="55E064E0"/>
    <w:rsid w:val="572C6D10"/>
    <w:rsid w:val="5A4170D0"/>
    <w:rsid w:val="5AF773F9"/>
    <w:rsid w:val="5B0E782F"/>
    <w:rsid w:val="5B8D42E2"/>
    <w:rsid w:val="5CA36B27"/>
    <w:rsid w:val="5DC34279"/>
    <w:rsid w:val="5FCD688E"/>
    <w:rsid w:val="5FD22A33"/>
    <w:rsid w:val="5FF9BDAA"/>
    <w:rsid w:val="608816D1"/>
    <w:rsid w:val="609C3BAF"/>
    <w:rsid w:val="60EF4E7F"/>
    <w:rsid w:val="62857768"/>
    <w:rsid w:val="642C3698"/>
    <w:rsid w:val="648B0A32"/>
    <w:rsid w:val="65A31A8A"/>
    <w:rsid w:val="65FB510D"/>
    <w:rsid w:val="665233C1"/>
    <w:rsid w:val="69AC0D42"/>
    <w:rsid w:val="6AD9688B"/>
    <w:rsid w:val="6B5722FE"/>
    <w:rsid w:val="6D0E3F22"/>
    <w:rsid w:val="73AD5CF9"/>
    <w:rsid w:val="73CD730C"/>
    <w:rsid w:val="744E4660"/>
    <w:rsid w:val="753355A2"/>
    <w:rsid w:val="759E2BC0"/>
    <w:rsid w:val="759F1C61"/>
    <w:rsid w:val="769F2DE8"/>
    <w:rsid w:val="76FDEB7C"/>
    <w:rsid w:val="79C65162"/>
    <w:rsid w:val="7BF306C5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0"/>
    <w:pPr>
      <w:ind w:leftChars="100" w:rightChars="100"/>
    </w:pPr>
    <w:rPr>
      <w:rFonts w:ascii="Calibri" w:hAnsi="Calibri" w:eastAsia="宋体" w:cs="Times New Roman"/>
    </w:rPr>
  </w:style>
  <w:style w:type="paragraph" w:styleId="6">
    <w:name w:val="Date"/>
    <w:basedOn w:val="1"/>
    <w:next w:val="1"/>
    <w:qFormat/>
    <w:uiPriority w:val="0"/>
    <w:rPr>
      <w:rFonts w:eastAsia="仿宋_GB2312"/>
      <w:sz w:val="32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  <w:pPr>
      <w:widowControl/>
      <w:spacing w:after="100" w:line="560" w:lineRule="exact"/>
      <w:ind w:firstLine="640" w:firstLineChars="200"/>
      <w:jc w:val="left"/>
    </w:pPr>
    <w:rPr>
      <w:rFonts w:ascii="方正黑体_GBK" w:eastAsia="方正黑体_GBK" w:cs="方正黑体_GBK"/>
      <w:sz w:val="32"/>
      <w:szCs w:val="32"/>
    </w:rPr>
  </w:style>
  <w:style w:type="paragraph" w:styleId="10">
    <w:name w:val="Body Text 2"/>
    <w:basedOn w:val="1"/>
    <w:unhideWhenUsed/>
    <w:qFormat/>
    <w:uiPriority w:val="99"/>
    <w:pPr>
      <w:spacing w:beforeLines="0" w:after="120" w:line="480" w:lineRule="auto"/>
    </w:pPr>
    <w:rPr>
      <w:rFonts w:hint="default"/>
      <w:sz w:val="32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  <w:bCs/>
    </w:rPr>
  </w:style>
  <w:style w:type="character" w:styleId="16">
    <w:name w:val="page number"/>
    <w:basedOn w:val="14"/>
    <w:qFormat/>
    <w:uiPriority w:val="0"/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8">
    <w:name w:val="正文缩进1"/>
    <w:basedOn w:val="1"/>
    <w:qFormat/>
    <w:uiPriority w:val="0"/>
    <w:pPr>
      <w:ind w:firstLine="420" w:firstLineChars="200"/>
    </w:pPr>
    <w:rPr>
      <w:rFonts w:ascii="Calibri" w:hAnsi="Calibri" w:cs="Times New Roman"/>
    </w:rPr>
  </w:style>
  <w:style w:type="paragraph" w:customStyle="1" w:styleId="19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20">
    <w:name w:val="ca-7"/>
    <w:qFormat/>
    <w:uiPriority w:val="0"/>
  </w:style>
  <w:style w:type="character" w:customStyle="1" w:styleId="21">
    <w:name w:val="font21"/>
    <w:basedOn w:val="14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2">
    <w:name w:val="apple-converted-space"/>
    <w:basedOn w:val="14"/>
    <w:qFormat/>
    <w:uiPriority w:val="0"/>
  </w:style>
  <w:style w:type="paragraph" w:customStyle="1" w:styleId="23">
    <w:name w:val="默认段落字体 Para Char Char Char Char"/>
    <w:basedOn w:val="1"/>
    <w:qFormat/>
    <w:uiPriority w:val="0"/>
    <w:rPr>
      <w:rFonts w:ascii="Calibri" w:hAnsi="Calibri"/>
      <w:szCs w:val="22"/>
    </w:rPr>
  </w:style>
  <w:style w:type="character" w:customStyle="1" w:styleId="24">
    <w:name w:val="font61"/>
    <w:basedOn w:val="1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5">
    <w:name w:val="font31"/>
    <w:basedOn w:val="14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6">
    <w:name w:val="font11"/>
    <w:basedOn w:val="1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7">
    <w:name w:val="font01"/>
    <w:basedOn w:val="1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600</Words>
  <Characters>677</Characters>
  <Lines>1</Lines>
  <Paragraphs>1</Paragraphs>
  <TotalTime>0</TotalTime>
  <ScaleCrop>false</ScaleCrop>
  <LinksUpToDate>false</LinksUpToDate>
  <CharactersWithSpaces>774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CY</cp:lastModifiedBy>
  <cp:lastPrinted>2022-05-11T16:46:00Z</cp:lastPrinted>
  <dcterms:modified xsi:type="dcterms:W3CDTF">2025-06-11T06:41:31Z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48C61CB29D3F4D9384F5922CF0F7FFB4</vt:lpwstr>
  </property>
  <property fmtid="{D5CDD505-2E9C-101B-9397-08002B2CF9AE}" pid="4" name="KSOTemplateDocerSaveRecord">
    <vt:lpwstr>eyJoZGlkIjoiNDZlNTUwNzY2MzY2YjEyYmZkMzM5NDdhMWFhNmM1MjAiLCJ1c2VySWQiOiIxNTU0ODU1NDcxIn0=</vt:lpwstr>
  </property>
</Properties>
</file>