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9"/>
        <w:tblW w:w="9247" w:type="dxa"/>
        <w:jc w:val="center"/>
        <w:tblBorders>
          <w:top w:val="single" w:color="auto" w:sz="40" w:space="0"/>
          <w:left w:val="single" w:color="auto" w:sz="40" w:space="0"/>
          <w:bottom w:val="single" w:color="auto" w:sz="40" w:space="0"/>
          <w:right w:val="single" w:color="auto" w:sz="40" w:space="0"/>
          <w:insideH w:val="single" w:color="auto" w:sz="40" w:space="0"/>
          <w:insideV w:val="single" w:color="auto" w:sz="40" w:space="0"/>
        </w:tblBorders>
        <w:shd w:val="clear" w:color="auto" w:fill="auto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89"/>
        <w:gridCol w:w="3820"/>
        <w:gridCol w:w="603"/>
        <w:gridCol w:w="2505"/>
        <w:gridCol w:w="1035"/>
        <w:gridCol w:w="590"/>
        <w:gridCol w:w="205"/>
      </w:tblGrid>
      <w:tr>
        <w:tblPrEx>
          <w:tblBorders>
            <w:top w:val="single" w:color="auto" w:sz="40" w:space="0"/>
            <w:left w:val="single" w:color="auto" w:sz="40" w:space="0"/>
            <w:bottom w:val="single" w:color="auto" w:sz="40" w:space="0"/>
            <w:right w:val="single" w:color="auto" w:sz="40" w:space="0"/>
            <w:insideH w:val="single" w:color="auto" w:sz="40" w:space="0"/>
            <w:insideV w:val="single" w:color="auto" w:sz="4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9247" w:type="dxa"/>
            <w:gridSpan w:val="7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left"/>
              <w:textAlignment w:val="center"/>
              <w:rPr>
                <w:rFonts w:hint="eastAsia" w:ascii="Times New Roman" w:hAnsi="Times New Roman" w:eastAsia="方正仿宋_GBK" w:cs="方正仿宋_GBK"/>
                <w:b w:val="0"/>
                <w:bCs w:val="0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方正黑体_GBK" w:cs="方正黑体_GBK"/>
                <w:b w:val="0"/>
                <w:bCs w:val="0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 xml:space="preserve">附件2 </w:t>
            </w:r>
            <w:r>
              <w:rPr>
                <w:rFonts w:hint="eastAsia" w:ascii="Times New Roman" w:hAnsi="Times New Roman" w:eastAsia="方正仿宋_GBK" w:cs="方正仿宋_GBK"/>
                <w:b w:val="0"/>
                <w:bCs w:val="0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 xml:space="preserve">        </w:t>
            </w:r>
          </w:p>
          <w:p>
            <w:pPr>
              <w:keepNext w:val="0"/>
              <w:keepLines w:val="0"/>
              <w:widowControl/>
              <w:suppressLineNumbers w:val="0"/>
              <w:spacing w:line="240" w:lineRule="auto"/>
              <w:ind w:firstLine="440" w:firstLineChars="100"/>
              <w:jc w:val="both"/>
              <w:textAlignment w:val="center"/>
              <w:rPr>
                <w:rFonts w:hint="eastAsia" w:ascii="Times New Roman" w:hAnsi="Times New Roman" w:eastAsia="宋体" w:cs="宋体"/>
                <w:b/>
                <w:bCs/>
                <w:i w:val="0"/>
                <w:iCs w:val="0"/>
                <w:color w:val="000000"/>
                <w:sz w:val="40"/>
                <w:szCs w:val="40"/>
                <w:u w:val="none"/>
              </w:rPr>
            </w:pPr>
            <w:r>
              <w:rPr>
                <w:rFonts w:hint="eastAsia" w:ascii="Times New Roman" w:hAnsi="Times New Roman" w:eastAsia="方正小标宋_GBK" w:cs="方正小标宋_GBK"/>
                <w:b w:val="0"/>
                <w:bCs w:val="0"/>
                <w:i w:val="0"/>
                <w:iCs w:val="0"/>
                <w:color w:val="auto"/>
                <w:kern w:val="0"/>
                <w:sz w:val="44"/>
                <w:szCs w:val="44"/>
                <w:u w:val="none"/>
                <w:lang w:val="en-US" w:eastAsia="zh-CN" w:bidi="ar"/>
              </w:rPr>
              <w:t>2024年长寿区和谐劳动关系企业复核名单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1"/>
          <w:wAfter w:w="205" w:type="dxa"/>
          <w:trHeight w:val="90" w:hRule="atLeast"/>
          <w:jc w:val="center"/>
        </w:trPr>
        <w:tc>
          <w:tcPr>
            <w:tcW w:w="4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00" w:lineRule="exact"/>
              <w:jc w:val="center"/>
              <w:textAlignment w:val="center"/>
              <w:rPr>
                <w:rFonts w:ascii="Times New Roman" w:hAnsi="Times New Roman" w:eastAsia="方正仿宋_GBK" w:cs="方正仿宋_GBK"/>
                <w:b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Times New Roman" w:hAnsi="Times New Roman" w:eastAsia="方正仿宋_GBK" w:cs="方正仿宋_GBK"/>
                <w:b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序号</w:t>
            </w:r>
          </w:p>
        </w:tc>
        <w:tc>
          <w:tcPr>
            <w:tcW w:w="38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00" w:lineRule="exact"/>
              <w:jc w:val="center"/>
              <w:textAlignment w:val="center"/>
              <w:rPr>
                <w:rFonts w:hint="eastAsia" w:ascii="Times New Roman" w:hAnsi="Times New Roman" w:eastAsia="方正仿宋_GBK" w:cs="方正仿宋_GBK"/>
                <w:b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Times New Roman" w:hAnsi="Times New Roman" w:eastAsia="方正仿宋_GBK" w:cs="方正仿宋_GBK"/>
                <w:b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企业名称</w:t>
            </w:r>
          </w:p>
        </w:tc>
        <w:tc>
          <w:tcPr>
            <w:tcW w:w="6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Times New Roman" w:hAnsi="Times New Roman" w:eastAsia="方正仿宋_GBK" w:cs="方正仿宋_GBK"/>
                <w:b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Times New Roman" w:hAnsi="Times New Roman" w:eastAsia="方正仿宋_GBK" w:cs="方正仿宋_GBK"/>
                <w:b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和谐等级</w:t>
            </w:r>
          </w:p>
        </w:tc>
        <w:tc>
          <w:tcPr>
            <w:tcW w:w="25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Times New Roman" w:hAnsi="Times New Roman" w:eastAsia="方正仿宋_GBK" w:cs="方正仿宋_GBK"/>
                <w:b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方正仿宋_GBK" w:cs="方正仿宋_GBK"/>
                <w:b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授予（评定）机关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Times New Roman" w:hAnsi="Times New Roman" w:eastAsia="方正仿宋_GBK" w:cs="方正仿宋_GBK"/>
                <w:b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方正仿宋_GBK" w:cs="方正仿宋_GBK"/>
                <w:b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授予评定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Times New Roman" w:hAnsi="Times New Roman" w:eastAsia="方正仿宋_GBK" w:cs="方正仿宋_GBK"/>
                <w:b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方正仿宋_GBK" w:cs="方正仿宋_GBK"/>
                <w:b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（复核）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Times New Roman" w:hAnsi="Times New Roman" w:eastAsia="方正仿宋_GBK" w:cs="方正仿宋_GBK"/>
                <w:b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方正仿宋_GBK" w:cs="方正仿宋_GBK"/>
                <w:b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日期</w:t>
            </w:r>
          </w:p>
        </w:tc>
        <w:tc>
          <w:tcPr>
            <w:tcW w:w="5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方正仿宋_GBK" w:cs="方正仿宋_GBK"/>
                <w:b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方正仿宋_GBK" w:cs="方正仿宋_GBK"/>
                <w:b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备注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1"/>
          <w:wAfter w:w="205" w:type="dxa"/>
          <w:trHeight w:val="380" w:hRule="atLeast"/>
          <w:jc w:val="center"/>
        </w:trPr>
        <w:tc>
          <w:tcPr>
            <w:tcW w:w="4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00" w:lineRule="exact"/>
              <w:jc w:val="center"/>
              <w:textAlignment w:val="center"/>
              <w:rPr>
                <w:rFonts w:hint="eastAsia" w:ascii="Times New Roman" w:hAnsi="Times New Roman" w:eastAsia="方正仿宋_GBK" w:cs="方正仿宋_GBK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Times New Roman" w:hAnsi="Times New Roman" w:eastAsia="方正仿宋_GBK" w:cs="方正仿宋_GBK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38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00" w:lineRule="exact"/>
              <w:jc w:val="center"/>
              <w:textAlignment w:val="center"/>
              <w:rPr>
                <w:rFonts w:hint="eastAsia" w:ascii="Times New Roman" w:hAnsi="Times New Roman" w:eastAsia="方正仿宋_GBK" w:cs="方正仿宋_GBK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Times New Roman" w:hAnsi="Times New Roman" w:eastAsia="方正仿宋_GBK" w:cs="方正仿宋_GBK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重庆长寿湖山庄酒店有限公司</w:t>
            </w:r>
          </w:p>
        </w:tc>
        <w:tc>
          <w:tcPr>
            <w:tcW w:w="6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00" w:lineRule="exact"/>
              <w:jc w:val="center"/>
              <w:textAlignment w:val="center"/>
              <w:rPr>
                <w:rFonts w:hint="eastAsia" w:ascii="Times New Roman" w:hAnsi="Times New Roman" w:eastAsia="方正仿宋_GBK" w:cs="方正仿宋_GBK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Times New Roman" w:hAnsi="Times New Roman" w:eastAsia="方正仿宋_GBK" w:cs="方正仿宋_GBK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A</w:t>
            </w:r>
          </w:p>
        </w:tc>
        <w:tc>
          <w:tcPr>
            <w:tcW w:w="25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00" w:lineRule="exact"/>
              <w:jc w:val="center"/>
              <w:textAlignment w:val="center"/>
              <w:rPr>
                <w:rFonts w:hint="eastAsia" w:ascii="Times New Roman" w:hAnsi="Times New Roman" w:eastAsia="方正仿宋_GBK" w:cs="方正仿宋_GBK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Times New Roman" w:hAnsi="Times New Roman" w:eastAsia="方正仿宋_GBK" w:cs="方正仿宋_GBK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区协调劳动关系三方四家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00" w:lineRule="exact"/>
              <w:jc w:val="center"/>
              <w:textAlignment w:val="center"/>
              <w:rPr>
                <w:rFonts w:hint="eastAsia" w:ascii="Times New Roman" w:hAnsi="Times New Roman" w:eastAsia="方正仿宋_GBK" w:cs="方正仿宋_GBK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Times New Roman" w:hAnsi="Times New Roman" w:eastAsia="方正仿宋_GBK" w:cs="方正仿宋_GBK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2021.11</w:t>
            </w:r>
          </w:p>
        </w:tc>
        <w:tc>
          <w:tcPr>
            <w:tcW w:w="5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00" w:lineRule="exact"/>
              <w:jc w:val="center"/>
              <w:textAlignment w:val="center"/>
              <w:rPr>
                <w:rFonts w:hint="eastAsia" w:ascii="Times New Roman" w:hAnsi="Times New Roman" w:eastAsia="方正仿宋_GBK" w:cs="方正仿宋_GBK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1"/>
          <w:wAfter w:w="205" w:type="dxa"/>
          <w:trHeight w:val="380" w:hRule="atLeast"/>
          <w:jc w:val="center"/>
        </w:trPr>
        <w:tc>
          <w:tcPr>
            <w:tcW w:w="4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00" w:lineRule="exact"/>
              <w:jc w:val="center"/>
              <w:textAlignment w:val="center"/>
              <w:rPr>
                <w:rFonts w:hint="eastAsia" w:ascii="Times New Roman" w:hAnsi="Times New Roman" w:eastAsia="方正仿宋_GBK" w:cs="方正仿宋_GBK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Times New Roman" w:hAnsi="Times New Roman" w:eastAsia="方正仿宋_GBK" w:cs="方正仿宋_GBK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</w:t>
            </w:r>
          </w:p>
        </w:tc>
        <w:tc>
          <w:tcPr>
            <w:tcW w:w="38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00" w:lineRule="exact"/>
              <w:jc w:val="center"/>
              <w:textAlignment w:val="center"/>
              <w:rPr>
                <w:rFonts w:hint="eastAsia" w:ascii="Times New Roman" w:hAnsi="Times New Roman" w:eastAsia="方正仿宋_GBK" w:cs="方正仿宋_GBK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Times New Roman" w:hAnsi="Times New Roman" w:eastAsia="方正仿宋_GBK" w:cs="方正仿宋_GBK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重庆三峰华神钢结构工程有限公司</w:t>
            </w:r>
          </w:p>
        </w:tc>
        <w:tc>
          <w:tcPr>
            <w:tcW w:w="6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00" w:lineRule="exact"/>
              <w:jc w:val="center"/>
              <w:textAlignment w:val="center"/>
              <w:rPr>
                <w:rFonts w:hint="eastAsia" w:ascii="Times New Roman" w:hAnsi="Times New Roman" w:eastAsia="方正仿宋_GBK" w:cs="方正仿宋_GBK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Times New Roman" w:hAnsi="Times New Roman" w:eastAsia="方正仿宋_GBK" w:cs="方正仿宋_GBK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A</w:t>
            </w:r>
          </w:p>
        </w:tc>
        <w:tc>
          <w:tcPr>
            <w:tcW w:w="25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00" w:lineRule="exact"/>
              <w:jc w:val="center"/>
              <w:textAlignment w:val="center"/>
              <w:rPr>
                <w:rFonts w:hint="eastAsia" w:ascii="Times New Roman" w:hAnsi="Times New Roman" w:eastAsia="方正仿宋_GBK" w:cs="方正仿宋_GBK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Times New Roman" w:hAnsi="Times New Roman" w:eastAsia="方正仿宋_GBK" w:cs="方正仿宋_GBK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区协调劳动关系三方四家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00" w:lineRule="exact"/>
              <w:jc w:val="center"/>
              <w:textAlignment w:val="center"/>
              <w:rPr>
                <w:rFonts w:hint="eastAsia" w:ascii="Times New Roman" w:hAnsi="Times New Roman" w:eastAsia="方正仿宋_GBK" w:cs="方正仿宋_GBK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Times New Roman" w:hAnsi="Times New Roman" w:eastAsia="方正仿宋_GBK" w:cs="方正仿宋_GBK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2021.11</w:t>
            </w:r>
          </w:p>
        </w:tc>
        <w:tc>
          <w:tcPr>
            <w:tcW w:w="5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00" w:lineRule="exact"/>
              <w:jc w:val="center"/>
              <w:textAlignment w:val="center"/>
              <w:rPr>
                <w:rFonts w:hint="eastAsia" w:ascii="Times New Roman" w:hAnsi="Times New Roman" w:eastAsia="方正仿宋_GBK" w:cs="方正仿宋_GBK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1"/>
          <w:wAfter w:w="205" w:type="dxa"/>
          <w:trHeight w:val="380" w:hRule="atLeast"/>
          <w:jc w:val="center"/>
        </w:trPr>
        <w:tc>
          <w:tcPr>
            <w:tcW w:w="4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00" w:lineRule="exact"/>
              <w:jc w:val="center"/>
              <w:textAlignment w:val="center"/>
              <w:rPr>
                <w:rFonts w:hint="eastAsia" w:ascii="Times New Roman" w:hAnsi="Times New Roman" w:eastAsia="方正仿宋_GBK" w:cs="方正仿宋_GBK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Times New Roman" w:hAnsi="Times New Roman" w:eastAsia="方正仿宋_GBK" w:cs="方正仿宋_GBK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</w:t>
            </w:r>
          </w:p>
        </w:tc>
        <w:tc>
          <w:tcPr>
            <w:tcW w:w="38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00" w:lineRule="exact"/>
              <w:jc w:val="center"/>
              <w:textAlignment w:val="center"/>
              <w:rPr>
                <w:rFonts w:hint="eastAsia" w:ascii="Times New Roman" w:hAnsi="Times New Roman" w:eastAsia="方正仿宋_GBK" w:cs="方正仿宋_GBK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Times New Roman" w:hAnsi="Times New Roman" w:eastAsia="方正仿宋_GBK" w:cs="方正仿宋_GBK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重庆三峡水务长寿排水公司</w:t>
            </w:r>
          </w:p>
        </w:tc>
        <w:tc>
          <w:tcPr>
            <w:tcW w:w="6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00" w:lineRule="exact"/>
              <w:jc w:val="center"/>
              <w:textAlignment w:val="center"/>
              <w:rPr>
                <w:rFonts w:hint="eastAsia" w:ascii="Times New Roman" w:hAnsi="Times New Roman" w:eastAsia="方正仿宋_GBK" w:cs="方正仿宋_GBK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Times New Roman" w:hAnsi="Times New Roman" w:eastAsia="方正仿宋_GBK" w:cs="方正仿宋_GBK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A</w:t>
            </w:r>
          </w:p>
        </w:tc>
        <w:tc>
          <w:tcPr>
            <w:tcW w:w="25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00" w:lineRule="exact"/>
              <w:jc w:val="center"/>
              <w:textAlignment w:val="center"/>
              <w:rPr>
                <w:rFonts w:hint="eastAsia" w:ascii="Times New Roman" w:hAnsi="Times New Roman" w:eastAsia="方正仿宋_GBK" w:cs="方正仿宋_GBK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Times New Roman" w:hAnsi="Times New Roman" w:eastAsia="方正仿宋_GBK" w:cs="方正仿宋_GBK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区协调劳动关系三方四家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00" w:lineRule="exact"/>
              <w:jc w:val="center"/>
              <w:textAlignment w:val="center"/>
              <w:rPr>
                <w:rFonts w:hint="eastAsia" w:ascii="Times New Roman" w:hAnsi="Times New Roman" w:eastAsia="方正仿宋_GBK" w:cs="方正仿宋_GBK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Times New Roman" w:hAnsi="Times New Roman" w:eastAsia="方正仿宋_GBK" w:cs="方正仿宋_GBK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2021.11</w:t>
            </w:r>
          </w:p>
        </w:tc>
        <w:tc>
          <w:tcPr>
            <w:tcW w:w="5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00" w:lineRule="exact"/>
              <w:jc w:val="center"/>
              <w:textAlignment w:val="center"/>
              <w:rPr>
                <w:rFonts w:hint="eastAsia" w:ascii="Times New Roman" w:hAnsi="Times New Roman" w:eastAsia="方正仿宋_GBK" w:cs="方正仿宋_GBK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1"/>
          <w:wAfter w:w="205" w:type="dxa"/>
          <w:trHeight w:val="380" w:hRule="atLeast"/>
          <w:jc w:val="center"/>
        </w:trPr>
        <w:tc>
          <w:tcPr>
            <w:tcW w:w="4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00" w:lineRule="exact"/>
              <w:jc w:val="center"/>
              <w:textAlignment w:val="center"/>
              <w:rPr>
                <w:rFonts w:hint="eastAsia" w:ascii="Times New Roman" w:hAnsi="Times New Roman" w:eastAsia="方正仿宋_GBK" w:cs="方正仿宋_GBK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Times New Roman" w:hAnsi="Times New Roman" w:eastAsia="方正仿宋_GBK" w:cs="方正仿宋_GBK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</w:t>
            </w:r>
          </w:p>
        </w:tc>
        <w:tc>
          <w:tcPr>
            <w:tcW w:w="38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00" w:lineRule="exact"/>
              <w:jc w:val="center"/>
              <w:textAlignment w:val="center"/>
              <w:rPr>
                <w:rFonts w:hint="eastAsia" w:ascii="Times New Roman" w:hAnsi="Times New Roman" w:eastAsia="方正仿宋_GBK" w:cs="方正仿宋_GBK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Times New Roman" w:hAnsi="Times New Roman" w:eastAsia="方正仿宋_GBK" w:cs="方正仿宋_GBK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重庆市长寿区浩湖渔业有限公司</w:t>
            </w:r>
          </w:p>
        </w:tc>
        <w:tc>
          <w:tcPr>
            <w:tcW w:w="6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00" w:lineRule="exact"/>
              <w:jc w:val="center"/>
              <w:textAlignment w:val="center"/>
              <w:rPr>
                <w:rFonts w:hint="eastAsia" w:ascii="Times New Roman" w:hAnsi="Times New Roman" w:eastAsia="方正仿宋_GBK" w:cs="方正仿宋_GBK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Times New Roman" w:hAnsi="Times New Roman" w:eastAsia="方正仿宋_GBK" w:cs="方正仿宋_GBK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A</w:t>
            </w:r>
          </w:p>
        </w:tc>
        <w:tc>
          <w:tcPr>
            <w:tcW w:w="25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00" w:lineRule="exact"/>
              <w:jc w:val="center"/>
              <w:textAlignment w:val="center"/>
              <w:rPr>
                <w:rFonts w:hint="eastAsia" w:ascii="Times New Roman" w:hAnsi="Times New Roman" w:eastAsia="方正仿宋_GBK" w:cs="方正仿宋_GBK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Times New Roman" w:hAnsi="Times New Roman" w:eastAsia="方正仿宋_GBK" w:cs="方正仿宋_GBK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区协调劳动关系三方四家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00" w:lineRule="exact"/>
              <w:jc w:val="center"/>
              <w:textAlignment w:val="center"/>
              <w:rPr>
                <w:rFonts w:hint="eastAsia" w:ascii="Times New Roman" w:hAnsi="Times New Roman" w:eastAsia="方正仿宋_GBK" w:cs="方正仿宋_GBK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Times New Roman" w:hAnsi="Times New Roman" w:eastAsia="方正仿宋_GBK" w:cs="方正仿宋_GBK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2021.11</w:t>
            </w:r>
          </w:p>
        </w:tc>
        <w:tc>
          <w:tcPr>
            <w:tcW w:w="5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00" w:lineRule="exact"/>
              <w:jc w:val="center"/>
              <w:textAlignment w:val="center"/>
              <w:rPr>
                <w:rFonts w:hint="eastAsia" w:ascii="Times New Roman" w:hAnsi="Times New Roman" w:eastAsia="方正仿宋_GBK" w:cs="方正仿宋_GBK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1"/>
          <w:wAfter w:w="205" w:type="dxa"/>
          <w:trHeight w:val="380" w:hRule="atLeast"/>
          <w:jc w:val="center"/>
        </w:trPr>
        <w:tc>
          <w:tcPr>
            <w:tcW w:w="4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00" w:lineRule="exact"/>
              <w:jc w:val="center"/>
              <w:textAlignment w:val="center"/>
              <w:rPr>
                <w:rFonts w:hint="eastAsia" w:ascii="Times New Roman" w:hAnsi="Times New Roman" w:eastAsia="方正仿宋_GBK" w:cs="方正仿宋_GBK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Times New Roman" w:hAnsi="Times New Roman" w:eastAsia="方正仿宋_GBK" w:cs="方正仿宋_GBK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</w:t>
            </w:r>
          </w:p>
        </w:tc>
        <w:tc>
          <w:tcPr>
            <w:tcW w:w="38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00" w:lineRule="exact"/>
              <w:jc w:val="center"/>
              <w:textAlignment w:val="center"/>
              <w:rPr>
                <w:rFonts w:hint="eastAsia" w:ascii="Times New Roman" w:hAnsi="Times New Roman" w:eastAsia="方正仿宋_GBK" w:cs="方正仿宋_GBK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Times New Roman" w:hAnsi="Times New Roman" w:eastAsia="方正仿宋_GBK" w:cs="方正仿宋_GBK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重庆渝长燃气自来水有限责任公司</w:t>
            </w:r>
          </w:p>
        </w:tc>
        <w:tc>
          <w:tcPr>
            <w:tcW w:w="6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00" w:lineRule="exact"/>
              <w:jc w:val="center"/>
              <w:textAlignment w:val="center"/>
              <w:rPr>
                <w:rFonts w:hint="eastAsia" w:ascii="Times New Roman" w:hAnsi="Times New Roman" w:eastAsia="方正仿宋_GBK" w:cs="方正仿宋_GBK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Times New Roman" w:hAnsi="Times New Roman" w:eastAsia="方正仿宋_GBK" w:cs="方正仿宋_GBK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A</w:t>
            </w:r>
          </w:p>
        </w:tc>
        <w:tc>
          <w:tcPr>
            <w:tcW w:w="25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00" w:lineRule="exact"/>
              <w:jc w:val="center"/>
              <w:textAlignment w:val="center"/>
              <w:rPr>
                <w:rFonts w:hint="eastAsia" w:ascii="Times New Roman" w:hAnsi="Times New Roman" w:eastAsia="方正仿宋_GBK" w:cs="方正仿宋_GBK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Times New Roman" w:hAnsi="Times New Roman" w:eastAsia="方正仿宋_GBK" w:cs="方正仿宋_GBK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区协调劳动关系三方四家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00" w:lineRule="exact"/>
              <w:jc w:val="center"/>
              <w:textAlignment w:val="center"/>
              <w:rPr>
                <w:rFonts w:hint="eastAsia" w:ascii="Times New Roman" w:hAnsi="Times New Roman" w:eastAsia="方正仿宋_GBK" w:cs="方正仿宋_GBK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Times New Roman" w:hAnsi="Times New Roman" w:eastAsia="方正仿宋_GBK" w:cs="方正仿宋_GBK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2021</w:t>
            </w:r>
            <w:bookmarkStart w:id="0" w:name="_GoBack"/>
            <w:bookmarkEnd w:id="0"/>
            <w:r>
              <w:rPr>
                <w:rFonts w:hint="eastAsia" w:ascii="Times New Roman" w:hAnsi="Times New Roman" w:eastAsia="方正仿宋_GBK" w:cs="方正仿宋_GBK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.11</w:t>
            </w:r>
          </w:p>
        </w:tc>
        <w:tc>
          <w:tcPr>
            <w:tcW w:w="5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00" w:lineRule="exact"/>
              <w:jc w:val="center"/>
              <w:textAlignment w:val="center"/>
              <w:rPr>
                <w:rFonts w:hint="eastAsia" w:ascii="Times New Roman" w:hAnsi="Times New Roman" w:eastAsia="方正仿宋_GBK" w:cs="方正仿宋_GBK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1"/>
          <w:wAfter w:w="205" w:type="dxa"/>
          <w:trHeight w:val="380" w:hRule="atLeast"/>
          <w:jc w:val="center"/>
        </w:trPr>
        <w:tc>
          <w:tcPr>
            <w:tcW w:w="4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00" w:lineRule="exact"/>
              <w:jc w:val="center"/>
              <w:textAlignment w:val="center"/>
              <w:rPr>
                <w:rFonts w:hint="eastAsia" w:ascii="Times New Roman" w:hAnsi="Times New Roman" w:eastAsia="方正仿宋_GBK" w:cs="方正仿宋_GBK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Times New Roman" w:hAnsi="Times New Roman" w:eastAsia="方正仿宋_GBK" w:cs="方正仿宋_GBK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</w:t>
            </w:r>
          </w:p>
        </w:tc>
        <w:tc>
          <w:tcPr>
            <w:tcW w:w="38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00" w:lineRule="exact"/>
              <w:jc w:val="center"/>
              <w:textAlignment w:val="center"/>
              <w:rPr>
                <w:rFonts w:hint="eastAsia" w:ascii="Times New Roman" w:hAnsi="Times New Roman" w:eastAsia="方正仿宋_GBK" w:cs="方正仿宋_GBK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Times New Roman" w:hAnsi="Times New Roman" w:eastAsia="方正仿宋_GBK" w:cs="方正仿宋_GBK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重庆长风化学工业有限公司</w:t>
            </w:r>
          </w:p>
        </w:tc>
        <w:tc>
          <w:tcPr>
            <w:tcW w:w="6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00" w:lineRule="exact"/>
              <w:jc w:val="center"/>
              <w:textAlignment w:val="center"/>
              <w:rPr>
                <w:rFonts w:hint="eastAsia" w:ascii="Times New Roman" w:hAnsi="Times New Roman" w:eastAsia="方正仿宋_GBK" w:cs="方正仿宋_GBK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Times New Roman" w:hAnsi="Times New Roman" w:eastAsia="方正仿宋_GBK" w:cs="方正仿宋_GBK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A</w:t>
            </w:r>
          </w:p>
        </w:tc>
        <w:tc>
          <w:tcPr>
            <w:tcW w:w="25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00" w:lineRule="exact"/>
              <w:jc w:val="center"/>
              <w:textAlignment w:val="center"/>
              <w:rPr>
                <w:rFonts w:hint="eastAsia" w:ascii="Times New Roman" w:hAnsi="Times New Roman" w:eastAsia="方正仿宋_GBK" w:cs="方正仿宋_GBK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Times New Roman" w:hAnsi="Times New Roman" w:eastAsia="方正仿宋_GBK" w:cs="方正仿宋_GBK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区协调劳动关系三方四家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00" w:lineRule="exact"/>
              <w:jc w:val="center"/>
              <w:textAlignment w:val="center"/>
              <w:rPr>
                <w:rFonts w:hint="eastAsia" w:ascii="Times New Roman" w:hAnsi="Times New Roman" w:eastAsia="方正仿宋_GBK" w:cs="方正仿宋_GBK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Times New Roman" w:hAnsi="Times New Roman" w:eastAsia="方正仿宋_GBK" w:cs="方正仿宋_GBK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2021.11</w:t>
            </w:r>
          </w:p>
        </w:tc>
        <w:tc>
          <w:tcPr>
            <w:tcW w:w="5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00" w:lineRule="exact"/>
              <w:jc w:val="center"/>
              <w:textAlignment w:val="center"/>
              <w:rPr>
                <w:rFonts w:hint="eastAsia" w:ascii="Times New Roman" w:hAnsi="Times New Roman" w:eastAsia="方正仿宋_GBK" w:cs="方正仿宋_GBK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1"/>
          <w:wAfter w:w="205" w:type="dxa"/>
          <w:trHeight w:val="380" w:hRule="atLeast"/>
          <w:jc w:val="center"/>
        </w:trPr>
        <w:tc>
          <w:tcPr>
            <w:tcW w:w="4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00" w:lineRule="exact"/>
              <w:jc w:val="center"/>
              <w:textAlignment w:val="center"/>
              <w:rPr>
                <w:rFonts w:hint="eastAsia" w:ascii="Times New Roman" w:hAnsi="Times New Roman" w:eastAsia="方正仿宋_GBK" w:cs="方正仿宋_GBK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Times New Roman" w:hAnsi="Times New Roman" w:eastAsia="方正仿宋_GBK" w:cs="方正仿宋_GBK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</w:t>
            </w:r>
          </w:p>
        </w:tc>
        <w:tc>
          <w:tcPr>
            <w:tcW w:w="38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00" w:lineRule="exact"/>
              <w:jc w:val="center"/>
              <w:textAlignment w:val="center"/>
              <w:rPr>
                <w:rFonts w:hint="eastAsia" w:ascii="Times New Roman" w:hAnsi="Times New Roman" w:eastAsia="方正仿宋_GBK" w:cs="方正仿宋_GBK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Times New Roman" w:hAnsi="Times New Roman" w:eastAsia="方正仿宋_GBK" w:cs="方正仿宋_GBK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重庆长寿东方物业有限责任公司</w:t>
            </w:r>
          </w:p>
        </w:tc>
        <w:tc>
          <w:tcPr>
            <w:tcW w:w="6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00" w:lineRule="exact"/>
              <w:jc w:val="center"/>
              <w:textAlignment w:val="center"/>
              <w:rPr>
                <w:rFonts w:hint="eastAsia" w:ascii="Times New Roman" w:hAnsi="Times New Roman" w:eastAsia="方正仿宋_GBK" w:cs="方正仿宋_GBK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Times New Roman" w:hAnsi="Times New Roman" w:eastAsia="方正仿宋_GBK" w:cs="方正仿宋_GBK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A</w:t>
            </w:r>
          </w:p>
        </w:tc>
        <w:tc>
          <w:tcPr>
            <w:tcW w:w="25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00" w:lineRule="exact"/>
              <w:jc w:val="center"/>
              <w:textAlignment w:val="center"/>
              <w:rPr>
                <w:rFonts w:hint="eastAsia" w:ascii="Times New Roman" w:hAnsi="Times New Roman" w:eastAsia="方正仿宋_GBK" w:cs="方正仿宋_GBK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Times New Roman" w:hAnsi="Times New Roman" w:eastAsia="方正仿宋_GBK" w:cs="方正仿宋_GBK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区协调劳动关系三方四家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00" w:lineRule="exact"/>
              <w:jc w:val="center"/>
              <w:textAlignment w:val="center"/>
              <w:rPr>
                <w:rFonts w:hint="eastAsia" w:ascii="Times New Roman" w:hAnsi="Times New Roman" w:eastAsia="方正仿宋_GBK" w:cs="方正仿宋_GBK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Times New Roman" w:hAnsi="Times New Roman" w:eastAsia="方正仿宋_GBK" w:cs="方正仿宋_GBK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2021.11</w:t>
            </w:r>
          </w:p>
        </w:tc>
        <w:tc>
          <w:tcPr>
            <w:tcW w:w="5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00" w:lineRule="exact"/>
              <w:jc w:val="center"/>
              <w:textAlignment w:val="center"/>
              <w:rPr>
                <w:rFonts w:hint="eastAsia" w:ascii="Times New Roman" w:hAnsi="Times New Roman" w:eastAsia="方正仿宋_GBK" w:cs="方正仿宋_GBK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1"/>
          <w:wAfter w:w="205" w:type="dxa"/>
          <w:trHeight w:val="380" w:hRule="atLeast"/>
          <w:jc w:val="center"/>
        </w:trPr>
        <w:tc>
          <w:tcPr>
            <w:tcW w:w="4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00" w:lineRule="exact"/>
              <w:jc w:val="center"/>
              <w:textAlignment w:val="center"/>
              <w:rPr>
                <w:rFonts w:hint="eastAsia" w:ascii="Times New Roman" w:hAnsi="Times New Roman" w:eastAsia="方正仿宋_GBK" w:cs="方正仿宋_GBK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Times New Roman" w:hAnsi="Times New Roman" w:eastAsia="方正仿宋_GBK" w:cs="方正仿宋_GBK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</w:t>
            </w:r>
          </w:p>
        </w:tc>
        <w:tc>
          <w:tcPr>
            <w:tcW w:w="38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00" w:lineRule="exact"/>
              <w:jc w:val="center"/>
              <w:textAlignment w:val="center"/>
              <w:rPr>
                <w:rFonts w:hint="eastAsia" w:ascii="Times New Roman" w:hAnsi="Times New Roman" w:eastAsia="方正仿宋_GBK" w:cs="方正仿宋_GBK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Times New Roman" w:hAnsi="Times New Roman" w:eastAsia="方正仿宋_GBK" w:cs="方正仿宋_GBK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重庆金维实业有限责任公司</w:t>
            </w:r>
          </w:p>
        </w:tc>
        <w:tc>
          <w:tcPr>
            <w:tcW w:w="6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00" w:lineRule="exact"/>
              <w:jc w:val="center"/>
              <w:textAlignment w:val="center"/>
              <w:rPr>
                <w:rFonts w:hint="eastAsia" w:ascii="Times New Roman" w:hAnsi="Times New Roman" w:eastAsia="方正仿宋_GBK" w:cs="方正仿宋_GBK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Times New Roman" w:hAnsi="Times New Roman" w:eastAsia="方正仿宋_GBK" w:cs="方正仿宋_GBK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A</w:t>
            </w:r>
          </w:p>
        </w:tc>
        <w:tc>
          <w:tcPr>
            <w:tcW w:w="25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00" w:lineRule="exact"/>
              <w:jc w:val="center"/>
              <w:textAlignment w:val="center"/>
              <w:rPr>
                <w:rFonts w:hint="eastAsia" w:ascii="Times New Roman" w:hAnsi="Times New Roman" w:eastAsia="方正仿宋_GBK" w:cs="方正仿宋_GBK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Times New Roman" w:hAnsi="Times New Roman" w:eastAsia="方正仿宋_GBK" w:cs="方正仿宋_GBK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区协调劳动关系三方四家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00" w:lineRule="exact"/>
              <w:jc w:val="center"/>
              <w:textAlignment w:val="center"/>
              <w:rPr>
                <w:rFonts w:hint="eastAsia" w:ascii="Times New Roman" w:hAnsi="Times New Roman" w:eastAsia="方正仿宋_GBK" w:cs="方正仿宋_GBK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Times New Roman" w:hAnsi="Times New Roman" w:eastAsia="方正仿宋_GBK" w:cs="方正仿宋_GBK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2021.11</w:t>
            </w:r>
          </w:p>
        </w:tc>
        <w:tc>
          <w:tcPr>
            <w:tcW w:w="5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00" w:lineRule="exact"/>
              <w:jc w:val="center"/>
              <w:textAlignment w:val="center"/>
              <w:rPr>
                <w:rFonts w:hint="eastAsia" w:ascii="Times New Roman" w:hAnsi="Times New Roman" w:eastAsia="方正仿宋_GBK" w:cs="方正仿宋_GBK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1"/>
          <w:wAfter w:w="205" w:type="dxa"/>
          <w:trHeight w:val="380" w:hRule="atLeast"/>
          <w:jc w:val="center"/>
        </w:trPr>
        <w:tc>
          <w:tcPr>
            <w:tcW w:w="4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00" w:lineRule="exact"/>
              <w:jc w:val="center"/>
              <w:textAlignment w:val="center"/>
              <w:rPr>
                <w:rFonts w:hint="eastAsia" w:ascii="Times New Roman" w:hAnsi="Times New Roman" w:eastAsia="方正仿宋_GBK" w:cs="方正仿宋_GBK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Times New Roman" w:hAnsi="Times New Roman" w:eastAsia="方正仿宋_GBK" w:cs="方正仿宋_GBK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</w:t>
            </w:r>
          </w:p>
        </w:tc>
        <w:tc>
          <w:tcPr>
            <w:tcW w:w="38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00" w:lineRule="exact"/>
              <w:jc w:val="center"/>
              <w:textAlignment w:val="center"/>
              <w:rPr>
                <w:rFonts w:hint="eastAsia" w:ascii="Times New Roman" w:hAnsi="Times New Roman" w:eastAsia="方正仿宋_GBK" w:cs="方正仿宋_GBK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Times New Roman" w:hAnsi="Times New Roman" w:eastAsia="方正仿宋_GBK" w:cs="方正仿宋_GBK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重庆坤秀门窗有限公司</w:t>
            </w:r>
          </w:p>
        </w:tc>
        <w:tc>
          <w:tcPr>
            <w:tcW w:w="6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00" w:lineRule="exact"/>
              <w:jc w:val="center"/>
              <w:textAlignment w:val="center"/>
              <w:rPr>
                <w:rFonts w:hint="eastAsia" w:ascii="Times New Roman" w:hAnsi="Times New Roman" w:eastAsia="方正仿宋_GBK" w:cs="方正仿宋_GBK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Times New Roman" w:hAnsi="Times New Roman" w:eastAsia="方正仿宋_GBK" w:cs="方正仿宋_GBK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A</w:t>
            </w:r>
          </w:p>
        </w:tc>
        <w:tc>
          <w:tcPr>
            <w:tcW w:w="25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00" w:lineRule="exact"/>
              <w:jc w:val="center"/>
              <w:textAlignment w:val="center"/>
              <w:rPr>
                <w:rFonts w:hint="eastAsia" w:ascii="Times New Roman" w:hAnsi="Times New Roman" w:eastAsia="方正仿宋_GBK" w:cs="方正仿宋_GBK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Times New Roman" w:hAnsi="Times New Roman" w:eastAsia="方正仿宋_GBK" w:cs="方正仿宋_GBK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区协调劳动关系三方四家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00" w:lineRule="exact"/>
              <w:jc w:val="center"/>
              <w:textAlignment w:val="center"/>
              <w:rPr>
                <w:rFonts w:hint="eastAsia" w:ascii="Times New Roman" w:hAnsi="Times New Roman" w:eastAsia="方正仿宋_GBK" w:cs="方正仿宋_GBK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Times New Roman" w:hAnsi="Times New Roman" w:eastAsia="方正仿宋_GBK" w:cs="方正仿宋_GBK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2021.11</w:t>
            </w:r>
          </w:p>
        </w:tc>
        <w:tc>
          <w:tcPr>
            <w:tcW w:w="5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00" w:lineRule="exact"/>
              <w:jc w:val="center"/>
              <w:textAlignment w:val="center"/>
              <w:rPr>
                <w:rFonts w:hint="eastAsia" w:ascii="Times New Roman" w:hAnsi="Times New Roman" w:eastAsia="方正仿宋_GBK" w:cs="方正仿宋_GBK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1"/>
          <w:wAfter w:w="205" w:type="dxa"/>
          <w:trHeight w:val="380" w:hRule="atLeast"/>
          <w:jc w:val="center"/>
        </w:trPr>
        <w:tc>
          <w:tcPr>
            <w:tcW w:w="4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00" w:lineRule="exact"/>
              <w:jc w:val="center"/>
              <w:textAlignment w:val="center"/>
              <w:rPr>
                <w:rFonts w:hint="default" w:ascii="Times New Roman" w:hAnsi="Times New Roman" w:eastAsia="方正仿宋_GBK" w:cs="方正仿宋_GBK"/>
                <w:i w:val="0"/>
                <w:color w:val="000000"/>
                <w:sz w:val="22"/>
                <w:szCs w:val="22"/>
                <w:u w:val="none"/>
                <w:lang w:val="en-US"/>
              </w:rPr>
            </w:pPr>
            <w:r>
              <w:rPr>
                <w:rFonts w:hint="eastAsia" w:ascii="Times New Roman" w:hAnsi="Times New Roman" w:eastAsia="方正仿宋_GBK" w:cs="方正仿宋_GBK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</w:t>
            </w:r>
          </w:p>
        </w:tc>
        <w:tc>
          <w:tcPr>
            <w:tcW w:w="38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00" w:lineRule="exact"/>
              <w:jc w:val="center"/>
              <w:textAlignment w:val="center"/>
              <w:rPr>
                <w:rFonts w:hint="eastAsia" w:ascii="Times New Roman" w:hAnsi="Times New Roman" w:eastAsia="方正仿宋_GBK" w:cs="方正仿宋_GBK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Times New Roman" w:hAnsi="Times New Roman" w:eastAsia="方正仿宋_GBK" w:cs="方正仿宋_GBK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重庆名风家俱有限公司</w:t>
            </w:r>
          </w:p>
        </w:tc>
        <w:tc>
          <w:tcPr>
            <w:tcW w:w="6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00" w:lineRule="exact"/>
              <w:jc w:val="center"/>
              <w:textAlignment w:val="center"/>
              <w:rPr>
                <w:rFonts w:hint="eastAsia" w:ascii="Times New Roman" w:hAnsi="Times New Roman" w:eastAsia="方正仿宋_GBK" w:cs="方正仿宋_GBK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Times New Roman" w:hAnsi="Times New Roman" w:eastAsia="方正仿宋_GBK" w:cs="方正仿宋_GBK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A</w:t>
            </w:r>
          </w:p>
        </w:tc>
        <w:tc>
          <w:tcPr>
            <w:tcW w:w="25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00" w:lineRule="exact"/>
              <w:jc w:val="center"/>
              <w:textAlignment w:val="center"/>
              <w:rPr>
                <w:rFonts w:hint="eastAsia" w:ascii="Times New Roman" w:hAnsi="Times New Roman" w:eastAsia="方正仿宋_GBK" w:cs="方正仿宋_GBK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Times New Roman" w:hAnsi="Times New Roman" w:eastAsia="方正仿宋_GBK" w:cs="方正仿宋_GBK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区协调劳动关系三方四家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00" w:lineRule="exact"/>
              <w:jc w:val="center"/>
              <w:textAlignment w:val="center"/>
              <w:rPr>
                <w:rFonts w:hint="eastAsia" w:ascii="Times New Roman" w:hAnsi="Times New Roman" w:eastAsia="方正仿宋_GBK" w:cs="方正仿宋_GBK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Times New Roman" w:hAnsi="Times New Roman" w:eastAsia="方正仿宋_GBK" w:cs="方正仿宋_GBK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2021.11</w:t>
            </w:r>
          </w:p>
        </w:tc>
        <w:tc>
          <w:tcPr>
            <w:tcW w:w="5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00" w:lineRule="exact"/>
              <w:jc w:val="center"/>
              <w:textAlignment w:val="center"/>
              <w:rPr>
                <w:rFonts w:hint="eastAsia" w:ascii="Times New Roman" w:hAnsi="Times New Roman" w:eastAsia="方正仿宋_GBK" w:cs="方正仿宋_GBK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1"/>
          <w:wAfter w:w="205" w:type="dxa"/>
          <w:trHeight w:val="380" w:hRule="atLeast"/>
          <w:jc w:val="center"/>
        </w:trPr>
        <w:tc>
          <w:tcPr>
            <w:tcW w:w="4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00" w:lineRule="exact"/>
              <w:jc w:val="center"/>
              <w:textAlignment w:val="center"/>
              <w:rPr>
                <w:rFonts w:hint="default" w:ascii="Times New Roman" w:hAnsi="Times New Roman" w:eastAsia="方正仿宋_GBK" w:cs="方正仿宋_GBK"/>
                <w:i w:val="0"/>
                <w:color w:val="000000"/>
                <w:sz w:val="22"/>
                <w:szCs w:val="22"/>
                <w:u w:val="none"/>
                <w:lang w:val="en-US"/>
              </w:rPr>
            </w:pPr>
            <w:r>
              <w:rPr>
                <w:rFonts w:hint="eastAsia" w:ascii="Times New Roman" w:hAnsi="Times New Roman" w:eastAsia="方正仿宋_GBK" w:cs="方正仿宋_GBK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</w:t>
            </w:r>
          </w:p>
        </w:tc>
        <w:tc>
          <w:tcPr>
            <w:tcW w:w="38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00" w:lineRule="exact"/>
              <w:jc w:val="center"/>
              <w:textAlignment w:val="center"/>
              <w:rPr>
                <w:rFonts w:hint="eastAsia" w:ascii="Times New Roman" w:hAnsi="Times New Roman" w:eastAsia="方正仿宋_GBK" w:cs="方正仿宋_GBK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Times New Roman" w:hAnsi="Times New Roman" w:eastAsia="方正仿宋_GBK" w:cs="方正仿宋_GBK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重庆佳禾家具制造有限公司</w:t>
            </w:r>
          </w:p>
        </w:tc>
        <w:tc>
          <w:tcPr>
            <w:tcW w:w="6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00" w:lineRule="exact"/>
              <w:jc w:val="center"/>
              <w:textAlignment w:val="center"/>
              <w:rPr>
                <w:rFonts w:hint="eastAsia" w:ascii="Times New Roman" w:hAnsi="Times New Roman" w:eastAsia="方正仿宋_GBK" w:cs="方正仿宋_GBK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Times New Roman" w:hAnsi="Times New Roman" w:eastAsia="方正仿宋_GBK" w:cs="方正仿宋_GBK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A</w:t>
            </w:r>
          </w:p>
        </w:tc>
        <w:tc>
          <w:tcPr>
            <w:tcW w:w="25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00" w:lineRule="exact"/>
              <w:jc w:val="center"/>
              <w:textAlignment w:val="center"/>
              <w:rPr>
                <w:rFonts w:hint="eastAsia" w:ascii="Times New Roman" w:hAnsi="Times New Roman" w:eastAsia="方正仿宋_GBK" w:cs="方正仿宋_GBK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Times New Roman" w:hAnsi="Times New Roman" w:eastAsia="方正仿宋_GBK" w:cs="方正仿宋_GBK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区协调劳动关系三方四家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00" w:lineRule="exact"/>
              <w:jc w:val="center"/>
              <w:textAlignment w:val="center"/>
              <w:rPr>
                <w:rFonts w:hint="eastAsia" w:ascii="Times New Roman" w:hAnsi="Times New Roman" w:eastAsia="方正仿宋_GBK" w:cs="方正仿宋_GBK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Times New Roman" w:hAnsi="Times New Roman" w:eastAsia="方正仿宋_GBK" w:cs="方正仿宋_GBK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2021.11</w:t>
            </w:r>
          </w:p>
        </w:tc>
        <w:tc>
          <w:tcPr>
            <w:tcW w:w="5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00" w:lineRule="exact"/>
              <w:jc w:val="center"/>
              <w:textAlignment w:val="center"/>
              <w:rPr>
                <w:rFonts w:hint="eastAsia" w:ascii="Times New Roman" w:hAnsi="Times New Roman" w:eastAsia="方正仿宋_GBK" w:cs="方正仿宋_GBK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1"/>
          <w:wAfter w:w="205" w:type="dxa"/>
          <w:trHeight w:val="380" w:hRule="atLeast"/>
          <w:jc w:val="center"/>
        </w:trPr>
        <w:tc>
          <w:tcPr>
            <w:tcW w:w="4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00" w:lineRule="exact"/>
              <w:jc w:val="center"/>
              <w:textAlignment w:val="center"/>
              <w:rPr>
                <w:rFonts w:hint="default" w:ascii="Times New Roman" w:hAnsi="Times New Roman" w:eastAsia="方正仿宋_GBK" w:cs="方正仿宋_GBK"/>
                <w:i w:val="0"/>
                <w:color w:val="000000"/>
                <w:sz w:val="22"/>
                <w:szCs w:val="22"/>
                <w:u w:val="none"/>
                <w:lang w:val="en-US"/>
              </w:rPr>
            </w:pPr>
            <w:r>
              <w:rPr>
                <w:rFonts w:hint="eastAsia" w:ascii="Times New Roman" w:hAnsi="Times New Roman" w:eastAsia="方正仿宋_GBK" w:cs="方正仿宋_GBK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12</w:t>
            </w:r>
          </w:p>
        </w:tc>
        <w:tc>
          <w:tcPr>
            <w:tcW w:w="38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00" w:lineRule="exact"/>
              <w:jc w:val="center"/>
              <w:textAlignment w:val="center"/>
              <w:rPr>
                <w:rFonts w:hint="eastAsia" w:ascii="Times New Roman" w:hAnsi="Times New Roman" w:eastAsia="方正仿宋_GBK" w:cs="方正仿宋_GBK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Times New Roman" w:hAnsi="Times New Roman" w:eastAsia="方正仿宋_GBK" w:cs="方正仿宋_GBK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重庆渝维家具有限公司</w:t>
            </w:r>
          </w:p>
        </w:tc>
        <w:tc>
          <w:tcPr>
            <w:tcW w:w="6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00" w:lineRule="exact"/>
              <w:jc w:val="center"/>
              <w:textAlignment w:val="center"/>
              <w:rPr>
                <w:rFonts w:hint="eastAsia" w:ascii="Times New Roman" w:hAnsi="Times New Roman" w:eastAsia="方正仿宋_GBK" w:cs="方正仿宋_GBK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Times New Roman" w:hAnsi="Times New Roman" w:eastAsia="方正仿宋_GBK" w:cs="方正仿宋_GBK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A</w:t>
            </w:r>
          </w:p>
        </w:tc>
        <w:tc>
          <w:tcPr>
            <w:tcW w:w="25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00" w:lineRule="exact"/>
              <w:jc w:val="center"/>
              <w:textAlignment w:val="center"/>
              <w:rPr>
                <w:rFonts w:hint="eastAsia" w:ascii="Times New Roman" w:hAnsi="Times New Roman" w:eastAsia="方正仿宋_GBK" w:cs="方正仿宋_GBK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Times New Roman" w:hAnsi="Times New Roman" w:eastAsia="方正仿宋_GBK" w:cs="方正仿宋_GBK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区协调劳动关系三方四家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00" w:lineRule="exact"/>
              <w:jc w:val="center"/>
              <w:textAlignment w:val="center"/>
              <w:rPr>
                <w:rFonts w:hint="eastAsia" w:ascii="Times New Roman" w:hAnsi="Times New Roman" w:eastAsia="方正仿宋_GBK" w:cs="方正仿宋_GBK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Times New Roman" w:hAnsi="Times New Roman" w:eastAsia="方正仿宋_GBK" w:cs="方正仿宋_GBK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2021.11</w:t>
            </w:r>
          </w:p>
        </w:tc>
        <w:tc>
          <w:tcPr>
            <w:tcW w:w="5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00" w:lineRule="exact"/>
              <w:jc w:val="center"/>
              <w:textAlignment w:val="center"/>
              <w:rPr>
                <w:rFonts w:hint="eastAsia" w:ascii="Times New Roman" w:hAnsi="Times New Roman" w:eastAsia="方正仿宋_GBK" w:cs="方正仿宋_GBK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1"/>
          <w:wAfter w:w="205" w:type="dxa"/>
          <w:trHeight w:val="380" w:hRule="atLeast"/>
          <w:jc w:val="center"/>
        </w:trPr>
        <w:tc>
          <w:tcPr>
            <w:tcW w:w="4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00" w:lineRule="exact"/>
              <w:jc w:val="center"/>
              <w:textAlignment w:val="center"/>
              <w:rPr>
                <w:rFonts w:hint="default" w:ascii="Times New Roman" w:hAnsi="Times New Roman" w:eastAsia="方正仿宋_GBK" w:cs="方正仿宋_GBK"/>
                <w:i w:val="0"/>
                <w:color w:val="000000"/>
                <w:sz w:val="22"/>
                <w:szCs w:val="22"/>
                <w:u w:val="none"/>
                <w:lang w:val="en-US"/>
              </w:rPr>
            </w:pPr>
            <w:r>
              <w:rPr>
                <w:rFonts w:hint="eastAsia" w:ascii="Times New Roman" w:hAnsi="Times New Roman" w:eastAsia="方正仿宋_GBK" w:cs="方正仿宋_GBK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</w:t>
            </w:r>
          </w:p>
        </w:tc>
        <w:tc>
          <w:tcPr>
            <w:tcW w:w="38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00" w:lineRule="exact"/>
              <w:jc w:val="center"/>
              <w:textAlignment w:val="center"/>
              <w:rPr>
                <w:rFonts w:hint="eastAsia" w:ascii="Times New Roman" w:hAnsi="Times New Roman" w:eastAsia="方正仿宋_GBK" w:cs="方正仿宋_GBK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Times New Roman" w:hAnsi="Times New Roman" w:eastAsia="方正仿宋_GBK" w:cs="方正仿宋_GBK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重庆市蓝泰再生资源回收有限公司</w:t>
            </w:r>
          </w:p>
        </w:tc>
        <w:tc>
          <w:tcPr>
            <w:tcW w:w="6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00" w:lineRule="exact"/>
              <w:jc w:val="center"/>
              <w:textAlignment w:val="center"/>
              <w:rPr>
                <w:rFonts w:hint="eastAsia" w:ascii="Times New Roman" w:hAnsi="Times New Roman" w:eastAsia="方正仿宋_GBK" w:cs="方正仿宋_GBK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Times New Roman" w:hAnsi="Times New Roman" w:eastAsia="方正仿宋_GBK" w:cs="方正仿宋_GBK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A</w:t>
            </w:r>
          </w:p>
        </w:tc>
        <w:tc>
          <w:tcPr>
            <w:tcW w:w="25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00" w:lineRule="exact"/>
              <w:jc w:val="center"/>
              <w:textAlignment w:val="center"/>
              <w:rPr>
                <w:rFonts w:hint="eastAsia" w:ascii="Times New Roman" w:hAnsi="Times New Roman" w:eastAsia="方正仿宋_GBK" w:cs="方正仿宋_GBK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Times New Roman" w:hAnsi="Times New Roman" w:eastAsia="方正仿宋_GBK" w:cs="方正仿宋_GBK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区协调劳动关系三方四家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00" w:lineRule="exact"/>
              <w:jc w:val="center"/>
              <w:textAlignment w:val="center"/>
              <w:rPr>
                <w:rFonts w:hint="eastAsia" w:ascii="Times New Roman" w:hAnsi="Times New Roman" w:eastAsia="方正仿宋_GBK" w:cs="方正仿宋_GBK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Times New Roman" w:hAnsi="Times New Roman" w:eastAsia="方正仿宋_GBK" w:cs="方正仿宋_GBK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2022.1</w:t>
            </w:r>
          </w:p>
        </w:tc>
        <w:tc>
          <w:tcPr>
            <w:tcW w:w="5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00" w:lineRule="exact"/>
              <w:jc w:val="center"/>
              <w:textAlignment w:val="center"/>
              <w:rPr>
                <w:rFonts w:hint="eastAsia" w:ascii="Times New Roman" w:hAnsi="Times New Roman" w:eastAsia="方正仿宋_GBK" w:cs="方正仿宋_GBK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1"/>
          <w:wAfter w:w="205" w:type="dxa"/>
          <w:trHeight w:val="380" w:hRule="atLeast"/>
          <w:jc w:val="center"/>
        </w:trPr>
        <w:tc>
          <w:tcPr>
            <w:tcW w:w="4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00" w:lineRule="exact"/>
              <w:jc w:val="center"/>
              <w:textAlignment w:val="center"/>
              <w:rPr>
                <w:rFonts w:hint="default" w:ascii="Times New Roman" w:hAnsi="Times New Roman" w:eastAsia="方正仿宋_GBK" w:cs="方正仿宋_GBK"/>
                <w:i w:val="0"/>
                <w:color w:val="000000"/>
                <w:sz w:val="22"/>
                <w:szCs w:val="22"/>
                <w:u w:val="none"/>
                <w:lang w:val="en-US"/>
              </w:rPr>
            </w:pPr>
            <w:r>
              <w:rPr>
                <w:rFonts w:hint="eastAsia" w:ascii="Times New Roman" w:hAnsi="Times New Roman" w:eastAsia="方正仿宋_GBK" w:cs="方正仿宋_GBK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</w:t>
            </w:r>
          </w:p>
        </w:tc>
        <w:tc>
          <w:tcPr>
            <w:tcW w:w="38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00" w:lineRule="exact"/>
              <w:jc w:val="center"/>
              <w:textAlignment w:val="center"/>
              <w:rPr>
                <w:rFonts w:hint="eastAsia" w:ascii="Times New Roman" w:hAnsi="Times New Roman" w:eastAsia="方正仿宋_GBK" w:cs="方正仿宋_GBK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Times New Roman" w:hAnsi="Times New Roman" w:eastAsia="方正仿宋_GBK" w:cs="方正仿宋_GBK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重庆泓禧科技股份有限公司</w:t>
            </w:r>
          </w:p>
        </w:tc>
        <w:tc>
          <w:tcPr>
            <w:tcW w:w="6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00" w:lineRule="exact"/>
              <w:jc w:val="center"/>
              <w:textAlignment w:val="center"/>
              <w:rPr>
                <w:rFonts w:hint="eastAsia" w:ascii="Times New Roman" w:hAnsi="Times New Roman" w:eastAsia="方正仿宋_GBK" w:cs="方正仿宋_GBK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Times New Roman" w:hAnsi="Times New Roman" w:eastAsia="方正仿宋_GBK" w:cs="方正仿宋_GBK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AA</w:t>
            </w:r>
          </w:p>
        </w:tc>
        <w:tc>
          <w:tcPr>
            <w:tcW w:w="25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00" w:lineRule="exact"/>
              <w:jc w:val="center"/>
              <w:textAlignment w:val="center"/>
              <w:rPr>
                <w:rFonts w:hint="eastAsia" w:ascii="Times New Roman" w:hAnsi="Times New Roman" w:eastAsia="方正仿宋_GBK" w:cs="方正仿宋_GBK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Times New Roman" w:hAnsi="Times New Roman" w:eastAsia="方正仿宋_GBK" w:cs="方正仿宋_GBK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区协调劳动关系三方四家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00" w:lineRule="exact"/>
              <w:jc w:val="center"/>
              <w:textAlignment w:val="center"/>
              <w:rPr>
                <w:rFonts w:hint="eastAsia" w:ascii="Times New Roman" w:hAnsi="Times New Roman" w:eastAsia="方正仿宋_GBK" w:cs="方正仿宋_GBK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Times New Roman" w:hAnsi="Times New Roman" w:eastAsia="方正仿宋_GBK" w:cs="方正仿宋_GBK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2021.11</w:t>
            </w:r>
          </w:p>
        </w:tc>
        <w:tc>
          <w:tcPr>
            <w:tcW w:w="5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00" w:lineRule="exact"/>
              <w:jc w:val="center"/>
              <w:textAlignment w:val="center"/>
              <w:rPr>
                <w:rFonts w:hint="eastAsia" w:ascii="Times New Roman" w:hAnsi="Times New Roman" w:eastAsia="方正仿宋_GBK" w:cs="方正仿宋_GBK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1"/>
          <w:wAfter w:w="205" w:type="dxa"/>
          <w:trHeight w:val="380" w:hRule="atLeast"/>
          <w:jc w:val="center"/>
        </w:trPr>
        <w:tc>
          <w:tcPr>
            <w:tcW w:w="4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00" w:lineRule="exact"/>
              <w:jc w:val="center"/>
              <w:textAlignment w:val="center"/>
              <w:rPr>
                <w:rFonts w:hint="default" w:ascii="Times New Roman" w:hAnsi="Times New Roman" w:eastAsia="方正仿宋_GBK" w:cs="方正仿宋_GBK"/>
                <w:i w:val="0"/>
                <w:color w:val="000000"/>
                <w:sz w:val="22"/>
                <w:szCs w:val="22"/>
                <w:u w:val="none"/>
                <w:lang w:val="en-US"/>
              </w:rPr>
            </w:pPr>
            <w:r>
              <w:rPr>
                <w:rFonts w:hint="eastAsia" w:ascii="Times New Roman" w:hAnsi="Times New Roman" w:eastAsia="方正仿宋_GBK" w:cs="方正仿宋_GBK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15</w:t>
            </w:r>
          </w:p>
        </w:tc>
        <w:tc>
          <w:tcPr>
            <w:tcW w:w="38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00" w:lineRule="exact"/>
              <w:jc w:val="center"/>
              <w:textAlignment w:val="center"/>
              <w:rPr>
                <w:rFonts w:hint="eastAsia" w:ascii="Times New Roman" w:hAnsi="Times New Roman" w:eastAsia="方正仿宋_GBK" w:cs="方正仿宋_GBK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Times New Roman" w:hAnsi="Times New Roman" w:eastAsia="方正仿宋_GBK" w:cs="方正仿宋_GBK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重庆新川塔实业股份有限公司</w:t>
            </w:r>
          </w:p>
        </w:tc>
        <w:tc>
          <w:tcPr>
            <w:tcW w:w="6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00" w:lineRule="exact"/>
              <w:jc w:val="center"/>
              <w:textAlignment w:val="center"/>
              <w:rPr>
                <w:rFonts w:hint="eastAsia" w:ascii="Times New Roman" w:hAnsi="Times New Roman" w:eastAsia="方正仿宋_GBK" w:cs="方正仿宋_GBK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Times New Roman" w:hAnsi="Times New Roman" w:eastAsia="方正仿宋_GBK" w:cs="方正仿宋_GBK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AA</w:t>
            </w:r>
          </w:p>
        </w:tc>
        <w:tc>
          <w:tcPr>
            <w:tcW w:w="25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00" w:lineRule="exact"/>
              <w:jc w:val="center"/>
              <w:textAlignment w:val="center"/>
              <w:rPr>
                <w:rFonts w:hint="eastAsia" w:ascii="Times New Roman" w:hAnsi="Times New Roman" w:eastAsia="方正仿宋_GBK" w:cs="方正仿宋_GBK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Times New Roman" w:hAnsi="Times New Roman" w:eastAsia="方正仿宋_GBK" w:cs="方正仿宋_GBK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区协调劳动关系三方四家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00" w:lineRule="exact"/>
              <w:jc w:val="center"/>
              <w:textAlignment w:val="center"/>
              <w:rPr>
                <w:rFonts w:hint="eastAsia" w:ascii="Times New Roman" w:hAnsi="Times New Roman" w:eastAsia="方正仿宋_GBK" w:cs="方正仿宋_GBK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Times New Roman" w:hAnsi="Times New Roman" w:eastAsia="方正仿宋_GBK" w:cs="方正仿宋_GBK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2021.11</w:t>
            </w:r>
          </w:p>
        </w:tc>
        <w:tc>
          <w:tcPr>
            <w:tcW w:w="5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00" w:lineRule="exact"/>
              <w:jc w:val="center"/>
              <w:textAlignment w:val="center"/>
              <w:rPr>
                <w:rFonts w:hint="eastAsia" w:ascii="Times New Roman" w:hAnsi="Times New Roman" w:eastAsia="方正仿宋_GBK" w:cs="方正仿宋_GBK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1"/>
          <w:wAfter w:w="205" w:type="dxa"/>
          <w:trHeight w:val="380" w:hRule="atLeast"/>
          <w:jc w:val="center"/>
        </w:trPr>
        <w:tc>
          <w:tcPr>
            <w:tcW w:w="4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00" w:lineRule="exact"/>
              <w:jc w:val="center"/>
              <w:textAlignment w:val="center"/>
              <w:rPr>
                <w:rFonts w:hint="default" w:ascii="Times New Roman" w:hAnsi="Times New Roman" w:eastAsia="方正仿宋_GBK" w:cs="方正仿宋_GBK"/>
                <w:i w:val="0"/>
                <w:color w:val="000000"/>
                <w:sz w:val="22"/>
                <w:szCs w:val="22"/>
                <w:u w:val="none"/>
                <w:lang w:val="en-US"/>
              </w:rPr>
            </w:pPr>
            <w:r>
              <w:rPr>
                <w:rFonts w:hint="eastAsia" w:ascii="Times New Roman" w:hAnsi="Times New Roman" w:eastAsia="方正仿宋_GBK" w:cs="方正仿宋_GBK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16</w:t>
            </w:r>
          </w:p>
        </w:tc>
        <w:tc>
          <w:tcPr>
            <w:tcW w:w="38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00" w:lineRule="exact"/>
              <w:jc w:val="center"/>
              <w:textAlignment w:val="center"/>
              <w:rPr>
                <w:rFonts w:hint="eastAsia" w:ascii="Times New Roman" w:hAnsi="Times New Roman" w:eastAsia="方正仿宋_GBK" w:cs="方正仿宋_GBK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Times New Roman" w:hAnsi="Times New Roman" w:eastAsia="方正仿宋_GBK" w:cs="方正仿宋_GBK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蒙特费罗（重庆）电梯配件有限公司</w:t>
            </w:r>
          </w:p>
        </w:tc>
        <w:tc>
          <w:tcPr>
            <w:tcW w:w="6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00" w:lineRule="exact"/>
              <w:jc w:val="center"/>
              <w:textAlignment w:val="center"/>
              <w:rPr>
                <w:rFonts w:hint="eastAsia" w:ascii="Times New Roman" w:hAnsi="Times New Roman" w:eastAsia="方正仿宋_GBK" w:cs="方正仿宋_GBK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Times New Roman" w:hAnsi="Times New Roman" w:eastAsia="方正仿宋_GBK" w:cs="方正仿宋_GBK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AA</w:t>
            </w:r>
          </w:p>
        </w:tc>
        <w:tc>
          <w:tcPr>
            <w:tcW w:w="25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00" w:lineRule="exact"/>
              <w:jc w:val="center"/>
              <w:textAlignment w:val="center"/>
              <w:rPr>
                <w:rFonts w:hint="eastAsia" w:ascii="Times New Roman" w:hAnsi="Times New Roman" w:eastAsia="方正仿宋_GBK" w:cs="方正仿宋_GBK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Times New Roman" w:hAnsi="Times New Roman" w:eastAsia="方正仿宋_GBK" w:cs="方正仿宋_GBK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区协调劳动关系三方四家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00" w:lineRule="exact"/>
              <w:jc w:val="center"/>
              <w:textAlignment w:val="center"/>
              <w:rPr>
                <w:rFonts w:hint="eastAsia" w:ascii="Times New Roman" w:hAnsi="Times New Roman" w:eastAsia="方正仿宋_GBK" w:cs="方正仿宋_GBK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Times New Roman" w:hAnsi="Times New Roman" w:eastAsia="方正仿宋_GBK" w:cs="方正仿宋_GBK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2021.11</w:t>
            </w:r>
          </w:p>
        </w:tc>
        <w:tc>
          <w:tcPr>
            <w:tcW w:w="5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00" w:lineRule="exact"/>
              <w:jc w:val="center"/>
              <w:textAlignment w:val="center"/>
              <w:rPr>
                <w:rFonts w:hint="eastAsia" w:ascii="Times New Roman" w:hAnsi="Times New Roman" w:eastAsia="方正仿宋_GBK" w:cs="方正仿宋_GBK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1"/>
          <w:wAfter w:w="205" w:type="dxa"/>
          <w:trHeight w:val="380" w:hRule="atLeast"/>
          <w:jc w:val="center"/>
        </w:trPr>
        <w:tc>
          <w:tcPr>
            <w:tcW w:w="4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00" w:lineRule="exact"/>
              <w:jc w:val="center"/>
              <w:textAlignment w:val="center"/>
              <w:rPr>
                <w:rFonts w:hint="default" w:ascii="Times New Roman" w:hAnsi="Times New Roman" w:eastAsia="方正仿宋_GBK" w:cs="方正仿宋_GBK"/>
                <w:i w:val="0"/>
                <w:color w:val="000000"/>
                <w:sz w:val="22"/>
                <w:szCs w:val="22"/>
                <w:u w:val="none"/>
                <w:lang w:val="en-US"/>
              </w:rPr>
            </w:pPr>
            <w:r>
              <w:rPr>
                <w:rFonts w:hint="eastAsia" w:ascii="Times New Roman" w:hAnsi="Times New Roman" w:eastAsia="方正仿宋_GBK" w:cs="方正仿宋_GBK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17</w:t>
            </w:r>
          </w:p>
        </w:tc>
        <w:tc>
          <w:tcPr>
            <w:tcW w:w="38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00" w:lineRule="exact"/>
              <w:jc w:val="center"/>
              <w:textAlignment w:val="center"/>
              <w:rPr>
                <w:rFonts w:hint="eastAsia" w:ascii="Times New Roman" w:hAnsi="Times New Roman" w:eastAsia="方正仿宋_GBK" w:cs="方正仿宋_GBK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Times New Roman" w:hAnsi="Times New Roman" w:eastAsia="方正仿宋_GBK" w:cs="方正仿宋_GBK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重庆川维石化工程有限责任公司</w:t>
            </w:r>
          </w:p>
        </w:tc>
        <w:tc>
          <w:tcPr>
            <w:tcW w:w="6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00" w:lineRule="exact"/>
              <w:jc w:val="center"/>
              <w:textAlignment w:val="center"/>
              <w:rPr>
                <w:rFonts w:hint="eastAsia" w:ascii="Times New Roman" w:hAnsi="Times New Roman" w:eastAsia="方正仿宋_GBK" w:cs="方正仿宋_GBK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Times New Roman" w:hAnsi="Times New Roman" w:eastAsia="方正仿宋_GBK" w:cs="方正仿宋_GBK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AA</w:t>
            </w:r>
          </w:p>
        </w:tc>
        <w:tc>
          <w:tcPr>
            <w:tcW w:w="25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00" w:lineRule="exact"/>
              <w:jc w:val="center"/>
              <w:textAlignment w:val="center"/>
              <w:rPr>
                <w:rFonts w:hint="eastAsia" w:ascii="Times New Roman" w:hAnsi="Times New Roman" w:eastAsia="方正仿宋_GBK" w:cs="方正仿宋_GBK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Times New Roman" w:hAnsi="Times New Roman" w:eastAsia="方正仿宋_GBK" w:cs="方正仿宋_GBK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区协调劳动关系三方四家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00" w:lineRule="exact"/>
              <w:jc w:val="center"/>
              <w:textAlignment w:val="center"/>
              <w:rPr>
                <w:rFonts w:hint="eastAsia" w:ascii="Times New Roman" w:hAnsi="Times New Roman" w:eastAsia="方正仿宋_GBK" w:cs="方正仿宋_GBK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Times New Roman" w:hAnsi="Times New Roman" w:eastAsia="方正仿宋_GBK" w:cs="方正仿宋_GBK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2021.11</w:t>
            </w:r>
          </w:p>
        </w:tc>
        <w:tc>
          <w:tcPr>
            <w:tcW w:w="5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00" w:lineRule="exact"/>
              <w:jc w:val="center"/>
              <w:textAlignment w:val="center"/>
              <w:rPr>
                <w:rFonts w:hint="eastAsia" w:ascii="Times New Roman" w:hAnsi="Times New Roman" w:eastAsia="方正仿宋_GBK" w:cs="方正仿宋_GBK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1"/>
          <w:wAfter w:w="205" w:type="dxa"/>
          <w:trHeight w:val="380" w:hRule="atLeast"/>
          <w:jc w:val="center"/>
        </w:trPr>
        <w:tc>
          <w:tcPr>
            <w:tcW w:w="4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00" w:lineRule="exact"/>
              <w:jc w:val="center"/>
              <w:textAlignment w:val="center"/>
              <w:rPr>
                <w:rFonts w:hint="default" w:ascii="Times New Roman" w:hAnsi="Times New Roman" w:eastAsia="方正仿宋_GBK" w:cs="方正仿宋_GBK"/>
                <w:i w:val="0"/>
                <w:color w:val="000000"/>
                <w:sz w:val="22"/>
                <w:szCs w:val="22"/>
                <w:u w:val="none"/>
                <w:lang w:val="en-US"/>
              </w:rPr>
            </w:pPr>
            <w:r>
              <w:rPr>
                <w:rFonts w:hint="eastAsia" w:ascii="Times New Roman" w:hAnsi="Times New Roman" w:eastAsia="方正仿宋_GBK" w:cs="方正仿宋_GBK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18</w:t>
            </w:r>
          </w:p>
        </w:tc>
        <w:tc>
          <w:tcPr>
            <w:tcW w:w="38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00" w:lineRule="exact"/>
              <w:jc w:val="center"/>
              <w:textAlignment w:val="center"/>
              <w:rPr>
                <w:rFonts w:hint="eastAsia" w:ascii="Times New Roman" w:hAnsi="Times New Roman" w:eastAsia="方正仿宋_GBK" w:cs="方正仿宋_GBK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Times New Roman" w:hAnsi="Times New Roman" w:eastAsia="方正仿宋_GBK" w:cs="方正仿宋_GBK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重庆渝达六星动力机械有限公司</w:t>
            </w:r>
          </w:p>
        </w:tc>
        <w:tc>
          <w:tcPr>
            <w:tcW w:w="6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00" w:lineRule="exact"/>
              <w:jc w:val="center"/>
              <w:textAlignment w:val="center"/>
              <w:rPr>
                <w:rFonts w:hint="eastAsia" w:ascii="Times New Roman" w:hAnsi="Times New Roman" w:eastAsia="方正仿宋_GBK" w:cs="方正仿宋_GBK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Times New Roman" w:hAnsi="Times New Roman" w:eastAsia="方正仿宋_GBK" w:cs="方正仿宋_GBK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AA</w:t>
            </w:r>
          </w:p>
        </w:tc>
        <w:tc>
          <w:tcPr>
            <w:tcW w:w="25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00" w:lineRule="exact"/>
              <w:jc w:val="center"/>
              <w:textAlignment w:val="center"/>
              <w:rPr>
                <w:rFonts w:hint="eastAsia" w:ascii="Times New Roman" w:hAnsi="Times New Roman" w:eastAsia="方正仿宋_GBK" w:cs="方正仿宋_GBK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Times New Roman" w:hAnsi="Times New Roman" w:eastAsia="方正仿宋_GBK" w:cs="方正仿宋_GBK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区协调劳动关系三方四家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00" w:lineRule="exact"/>
              <w:jc w:val="center"/>
              <w:textAlignment w:val="center"/>
              <w:rPr>
                <w:rFonts w:hint="eastAsia" w:ascii="Times New Roman" w:hAnsi="Times New Roman" w:eastAsia="方正仿宋_GBK" w:cs="方正仿宋_GBK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Times New Roman" w:hAnsi="Times New Roman" w:eastAsia="方正仿宋_GBK" w:cs="方正仿宋_GBK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2021.11</w:t>
            </w:r>
          </w:p>
        </w:tc>
        <w:tc>
          <w:tcPr>
            <w:tcW w:w="5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00" w:lineRule="exact"/>
              <w:jc w:val="center"/>
              <w:textAlignment w:val="center"/>
              <w:rPr>
                <w:rFonts w:hint="eastAsia" w:ascii="Times New Roman" w:hAnsi="Times New Roman" w:eastAsia="方正仿宋_GBK" w:cs="方正仿宋_GBK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1"/>
          <w:wAfter w:w="205" w:type="dxa"/>
          <w:trHeight w:val="380" w:hRule="atLeast"/>
          <w:jc w:val="center"/>
        </w:trPr>
        <w:tc>
          <w:tcPr>
            <w:tcW w:w="4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00" w:lineRule="exact"/>
              <w:jc w:val="center"/>
              <w:textAlignment w:val="center"/>
              <w:rPr>
                <w:rFonts w:hint="default" w:ascii="Times New Roman" w:hAnsi="Times New Roman" w:eastAsia="方正仿宋_GBK" w:cs="方正仿宋_GBK"/>
                <w:i w:val="0"/>
                <w:color w:val="000000"/>
                <w:sz w:val="22"/>
                <w:szCs w:val="22"/>
                <w:u w:val="none"/>
                <w:lang w:val="en-US"/>
              </w:rPr>
            </w:pPr>
            <w:r>
              <w:rPr>
                <w:rFonts w:hint="eastAsia" w:ascii="Times New Roman" w:hAnsi="Times New Roman" w:eastAsia="方正仿宋_GBK" w:cs="方正仿宋_GBK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</w:t>
            </w:r>
          </w:p>
        </w:tc>
        <w:tc>
          <w:tcPr>
            <w:tcW w:w="38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00" w:lineRule="exact"/>
              <w:jc w:val="center"/>
              <w:textAlignment w:val="center"/>
              <w:rPr>
                <w:rFonts w:hint="eastAsia" w:ascii="Times New Roman" w:hAnsi="Times New Roman" w:eastAsia="方正仿宋_GBK" w:cs="方正仿宋_GBK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Times New Roman" w:hAnsi="Times New Roman" w:eastAsia="方正仿宋_GBK" w:cs="方正仿宋_GBK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重庆市碧桂园凤城酒店有限公司</w:t>
            </w:r>
          </w:p>
        </w:tc>
        <w:tc>
          <w:tcPr>
            <w:tcW w:w="6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00" w:lineRule="exact"/>
              <w:jc w:val="center"/>
              <w:textAlignment w:val="center"/>
              <w:rPr>
                <w:rFonts w:hint="eastAsia" w:ascii="Times New Roman" w:hAnsi="Times New Roman" w:eastAsia="方正仿宋_GBK" w:cs="方正仿宋_GBK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Times New Roman" w:hAnsi="Times New Roman" w:eastAsia="方正仿宋_GBK" w:cs="方正仿宋_GBK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AA</w:t>
            </w:r>
          </w:p>
        </w:tc>
        <w:tc>
          <w:tcPr>
            <w:tcW w:w="25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00" w:lineRule="exact"/>
              <w:jc w:val="center"/>
              <w:textAlignment w:val="center"/>
              <w:rPr>
                <w:rFonts w:hint="eastAsia" w:ascii="Times New Roman" w:hAnsi="Times New Roman" w:eastAsia="方正仿宋_GBK" w:cs="方正仿宋_GBK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Times New Roman" w:hAnsi="Times New Roman" w:eastAsia="方正仿宋_GBK" w:cs="方正仿宋_GBK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区协调劳动关系三方四家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00" w:lineRule="exact"/>
              <w:jc w:val="center"/>
              <w:textAlignment w:val="center"/>
              <w:rPr>
                <w:rFonts w:hint="eastAsia" w:ascii="Times New Roman" w:hAnsi="Times New Roman" w:eastAsia="方正仿宋_GBK" w:cs="方正仿宋_GBK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Times New Roman" w:hAnsi="Times New Roman" w:eastAsia="方正仿宋_GBK" w:cs="方正仿宋_GBK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2021.11</w:t>
            </w:r>
          </w:p>
        </w:tc>
        <w:tc>
          <w:tcPr>
            <w:tcW w:w="5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00" w:lineRule="exact"/>
              <w:jc w:val="center"/>
              <w:textAlignment w:val="center"/>
              <w:rPr>
                <w:rFonts w:hint="eastAsia" w:ascii="Times New Roman" w:hAnsi="Times New Roman" w:eastAsia="方正仿宋_GBK" w:cs="方正仿宋_GBK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1"/>
          <w:wAfter w:w="205" w:type="dxa"/>
          <w:trHeight w:val="380" w:hRule="atLeast"/>
          <w:jc w:val="center"/>
        </w:trPr>
        <w:tc>
          <w:tcPr>
            <w:tcW w:w="4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00" w:lineRule="exact"/>
              <w:jc w:val="center"/>
              <w:textAlignment w:val="center"/>
              <w:rPr>
                <w:rFonts w:hint="default" w:ascii="Times New Roman" w:hAnsi="Times New Roman" w:eastAsia="方正仿宋_GBK" w:cs="方正仿宋_GBK"/>
                <w:i w:val="0"/>
                <w:color w:val="000000"/>
                <w:sz w:val="22"/>
                <w:szCs w:val="22"/>
                <w:u w:val="none"/>
                <w:lang w:val="en-US"/>
              </w:rPr>
            </w:pPr>
            <w:r>
              <w:rPr>
                <w:rFonts w:hint="eastAsia" w:ascii="Times New Roman" w:hAnsi="Times New Roman" w:eastAsia="方正仿宋_GBK" w:cs="方正仿宋_GBK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</w:t>
            </w:r>
          </w:p>
        </w:tc>
        <w:tc>
          <w:tcPr>
            <w:tcW w:w="38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00" w:lineRule="exact"/>
              <w:jc w:val="center"/>
              <w:textAlignment w:val="center"/>
              <w:rPr>
                <w:rFonts w:hint="eastAsia" w:ascii="Times New Roman" w:hAnsi="Times New Roman" w:eastAsia="方正仿宋_GBK" w:cs="方正仿宋_GBK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Times New Roman" w:hAnsi="Times New Roman" w:eastAsia="方正仿宋_GBK" w:cs="方正仿宋_GBK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重庆双羽家俱有限公司</w:t>
            </w:r>
          </w:p>
        </w:tc>
        <w:tc>
          <w:tcPr>
            <w:tcW w:w="6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00" w:lineRule="exact"/>
              <w:jc w:val="center"/>
              <w:textAlignment w:val="center"/>
              <w:rPr>
                <w:rFonts w:hint="eastAsia" w:ascii="Times New Roman" w:hAnsi="Times New Roman" w:eastAsia="方正仿宋_GBK" w:cs="方正仿宋_GBK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Times New Roman" w:hAnsi="Times New Roman" w:eastAsia="方正仿宋_GBK" w:cs="方正仿宋_GBK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AA</w:t>
            </w:r>
          </w:p>
        </w:tc>
        <w:tc>
          <w:tcPr>
            <w:tcW w:w="25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00" w:lineRule="exact"/>
              <w:jc w:val="center"/>
              <w:textAlignment w:val="center"/>
              <w:rPr>
                <w:rFonts w:hint="eastAsia" w:ascii="Times New Roman" w:hAnsi="Times New Roman" w:eastAsia="方正仿宋_GBK" w:cs="方正仿宋_GBK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Times New Roman" w:hAnsi="Times New Roman" w:eastAsia="方正仿宋_GBK" w:cs="方正仿宋_GBK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区协调劳动关系三方四家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00" w:lineRule="exact"/>
              <w:jc w:val="center"/>
              <w:textAlignment w:val="center"/>
              <w:rPr>
                <w:rFonts w:hint="eastAsia" w:ascii="Times New Roman" w:hAnsi="Times New Roman" w:eastAsia="方正仿宋_GBK" w:cs="方正仿宋_GBK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Times New Roman" w:hAnsi="Times New Roman" w:eastAsia="方正仿宋_GBK" w:cs="方正仿宋_GBK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2021.11</w:t>
            </w:r>
          </w:p>
        </w:tc>
        <w:tc>
          <w:tcPr>
            <w:tcW w:w="5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00" w:lineRule="exact"/>
              <w:jc w:val="center"/>
              <w:textAlignment w:val="center"/>
              <w:rPr>
                <w:rFonts w:hint="eastAsia" w:ascii="Times New Roman" w:hAnsi="Times New Roman" w:eastAsia="方正仿宋_GBK" w:cs="方正仿宋_GBK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1"/>
          <w:wAfter w:w="205" w:type="dxa"/>
          <w:trHeight w:val="380" w:hRule="atLeast"/>
          <w:jc w:val="center"/>
        </w:trPr>
        <w:tc>
          <w:tcPr>
            <w:tcW w:w="4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00" w:lineRule="exact"/>
              <w:jc w:val="center"/>
              <w:textAlignment w:val="center"/>
              <w:rPr>
                <w:rFonts w:hint="default" w:ascii="Times New Roman" w:hAnsi="Times New Roman" w:eastAsia="方正仿宋_GBK" w:cs="方正仿宋_GBK"/>
                <w:i w:val="0"/>
                <w:color w:val="000000"/>
                <w:sz w:val="22"/>
                <w:szCs w:val="22"/>
                <w:u w:val="none"/>
                <w:lang w:val="en-US"/>
              </w:rPr>
            </w:pPr>
            <w:r>
              <w:rPr>
                <w:rFonts w:hint="eastAsia" w:ascii="Times New Roman" w:hAnsi="Times New Roman" w:eastAsia="方正仿宋_GBK" w:cs="方正仿宋_GBK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21</w:t>
            </w:r>
          </w:p>
        </w:tc>
        <w:tc>
          <w:tcPr>
            <w:tcW w:w="38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00" w:lineRule="exact"/>
              <w:jc w:val="center"/>
              <w:textAlignment w:val="center"/>
              <w:rPr>
                <w:rFonts w:hint="eastAsia" w:ascii="Times New Roman" w:hAnsi="Times New Roman" w:eastAsia="方正仿宋_GBK" w:cs="方正仿宋_GBK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Times New Roman" w:hAnsi="Times New Roman" w:eastAsia="方正仿宋_GBK" w:cs="方正仿宋_GBK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重庆新华传媒有限公司长寿新华书店</w:t>
            </w:r>
          </w:p>
        </w:tc>
        <w:tc>
          <w:tcPr>
            <w:tcW w:w="6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00" w:lineRule="exact"/>
              <w:jc w:val="center"/>
              <w:textAlignment w:val="center"/>
              <w:rPr>
                <w:rFonts w:hint="eastAsia" w:ascii="Times New Roman" w:hAnsi="Times New Roman" w:eastAsia="方正仿宋_GBK" w:cs="方正仿宋_GBK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Times New Roman" w:hAnsi="Times New Roman" w:eastAsia="方正仿宋_GBK" w:cs="方正仿宋_GBK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AA</w:t>
            </w:r>
          </w:p>
        </w:tc>
        <w:tc>
          <w:tcPr>
            <w:tcW w:w="25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00" w:lineRule="exact"/>
              <w:jc w:val="center"/>
              <w:textAlignment w:val="center"/>
              <w:rPr>
                <w:rFonts w:hint="eastAsia" w:ascii="Times New Roman" w:hAnsi="Times New Roman" w:eastAsia="方正仿宋_GBK" w:cs="方正仿宋_GBK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Times New Roman" w:hAnsi="Times New Roman" w:eastAsia="方正仿宋_GBK" w:cs="方正仿宋_GBK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区协调劳动关系三方四家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00" w:lineRule="exact"/>
              <w:jc w:val="center"/>
              <w:textAlignment w:val="center"/>
              <w:rPr>
                <w:rFonts w:hint="eastAsia" w:ascii="Times New Roman" w:hAnsi="Times New Roman" w:eastAsia="方正仿宋_GBK" w:cs="方正仿宋_GBK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Times New Roman" w:hAnsi="Times New Roman" w:eastAsia="方正仿宋_GBK" w:cs="方正仿宋_GBK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2021.11</w:t>
            </w:r>
          </w:p>
        </w:tc>
        <w:tc>
          <w:tcPr>
            <w:tcW w:w="5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00" w:lineRule="exact"/>
              <w:jc w:val="center"/>
              <w:textAlignment w:val="center"/>
              <w:rPr>
                <w:rFonts w:hint="eastAsia" w:ascii="Times New Roman" w:hAnsi="Times New Roman" w:eastAsia="方正仿宋_GBK" w:cs="方正仿宋_GBK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1"/>
          <w:wAfter w:w="205" w:type="dxa"/>
          <w:trHeight w:val="380" w:hRule="atLeast"/>
          <w:jc w:val="center"/>
        </w:trPr>
        <w:tc>
          <w:tcPr>
            <w:tcW w:w="4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00" w:lineRule="exact"/>
              <w:jc w:val="center"/>
              <w:textAlignment w:val="center"/>
              <w:rPr>
                <w:rFonts w:hint="default" w:ascii="Times New Roman" w:hAnsi="Times New Roman" w:eastAsia="方正仿宋_GBK" w:cs="方正仿宋_GBK"/>
                <w:i w:val="0"/>
                <w:color w:val="000000"/>
                <w:sz w:val="22"/>
                <w:szCs w:val="22"/>
                <w:u w:val="none"/>
                <w:lang w:val="en-US"/>
              </w:rPr>
            </w:pPr>
            <w:r>
              <w:rPr>
                <w:rFonts w:hint="eastAsia" w:ascii="Times New Roman" w:hAnsi="Times New Roman" w:eastAsia="方正仿宋_GBK" w:cs="方正仿宋_GBK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22</w:t>
            </w:r>
          </w:p>
        </w:tc>
        <w:tc>
          <w:tcPr>
            <w:tcW w:w="38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00" w:lineRule="exact"/>
              <w:jc w:val="center"/>
              <w:textAlignment w:val="center"/>
              <w:rPr>
                <w:rFonts w:hint="eastAsia" w:ascii="Times New Roman" w:hAnsi="Times New Roman" w:eastAsia="方正仿宋_GBK" w:cs="方正仿宋_GBK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Times New Roman" w:hAnsi="Times New Roman" w:eastAsia="方正仿宋_GBK" w:cs="方正仿宋_GBK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重庆望变电气（集团）股份有限公司</w:t>
            </w:r>
          </w:p>
        </w:tc>
        <w:tc>
          <w:tcPr>
            <w:tcW w:w="6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00" w:lineRule="exact"/>
              <w:jc w:val="center"/>
              <w:textAlignment w:val="center"/>
              <w:rPr>
                <w:rFonts w:hint="eastAsia" w:ascii="Times New Roman" w:hAnsi="Times New Roman" w:eastAsia="方正仿宋_GBK" w:cs="方正仿宋_GBK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Times New Roman" w:hAnsi="Times New Roman" w:eastAsia="方正仿宋_GBK" w:cs="方正仿宋_GBK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AA</w:t>
            </w:r>
          </w:p>
        </w:tc>
        <w:tc>
          <w:tcPr>
            <w:tcW w:w="25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00" w:lineRule="exact"/>
              <w:jc w:val="center"/>
              <w:textAlignment w:val="center"/>
              <w:rPr>
                <w:rFonts w:hint="eastAsia" w:ascii="Times New Roman" w:hAnsi="Times New Roman" w:eastAsia="方正仿宋_GBK" w:cs="方正仿宋_GBK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Times New Roman" w:hAnsi="Times New Roman" w:eastAsia="方正仿宋_GBK" w:cs="方正仿宋_GBK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区协调劳动关系三方四家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00" w:lineRule="exact"/>
              <w:jc w:val="center"/>
              <w:textAlignment w:val="center"/>
              <w:rPr>
                <w:rFonts w:hint="eastAsia" w:ascii="Times New Roman" w:hAnsi="Times New Roman" w:eastAsia="方正仿宋_GBK" w:cs="方正仿宋_GBK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Times New Roman" w:hAnsi="Times New Roman" w:eastAsia="方正仿宋_GBK" w:cs="方正仿宋_GBK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2021.11</w:t>
            </w:r>
          </w:p>
        </w:tc>
        <w:tc>
          <w:tcPr>
            <w:tcW w:w="5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00" w:lineRule="exact"/>
              <w:jc w:val="center"/>
              <w:textAlignment w:val="center"/>
              <w:rPr>
                <w:rFonts w:hint="eastAsia" w:ascii="Times New Roman" w:hAnsi="Times New Roman" w:eastAsia="方正仿宋_GBK" w:cs="方正仿宋_GBK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1"/>
          <w:wAfter w:w="205" w:type="dxa"/>
          <w:trHeight w:val="380" w:hRule="atLeast"/>
          <w:jc w:val="center"/>
        </w:trPr>
        <w:tc>
          <w:tcPr>
            <w:tcW w:w="4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00" w:lineRule="exact"/>
              <w:jc w:val="center"/>
              <w:textAlignment w:val="center"/>
              <w:rPr>
                <w:rFonts w:hint="default" w:ascii="Times New Roman" w:hAnsi="Times New Roman" w:eastAsia="方正仿宋_GBK" w:cs="方正仿宋_GBK"/>
                <w:i w:val="0"/>
                <w:color w:val="000000"/>
                <w:sz w:val="22"/>
                <w:szCs w:val="22"/>
                <w:u w:val="none"/>
                <w:lang w:val="en-US"/>
              </w:rPr>
            </w:pPr>
            <w:r>
              <w:rPr>
                <w:rFonts w:hint="eastAsia" w:ascii="Times New Roman" w:hAnsi="Times New Roman" w:eastAsia="方正仿宋_GBK" w:cs="方正仿宋_GBK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23</w:t>
            </w:r>
          </w:p>
        </w:tc>
        <w:tc>
          <w:tcPr>
            <w:tcW w:w="38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00" w:lineRule="exact"/>
              <w:jc w:val="center"/>
              <w:textAlignment w:val="center"/>
              <w:rPr>
                <w:rFonts w:hint="eastAsia" w:ascii="Times New Roman" w:hAnsi="Times New Roman" w:eastAsia="方正仿宋_GBK" w:cs="方正仿宋_GBK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Times New Roman" w:hAnsi="Times New Roman" w:eastAsia="方正仿宋_GBK" w:cs="方正仿宋_GBK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重庆长寿西南水泥有限公司</w:t>
            </w:r>
          </w:p>
        </w:tc>
        <w:tc>
          <w:tcPr>
            <w:tcW w:w="6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00" w:lineRule="exact"/>
              <w:jc w:val="center"/>
              <w:textAlignment w:val="center"/>
              <w:rPr>
                <w:rFonts w:hint="eastAsia" w:ascii="Times New Roman" w:hAnsi="Times New Roman" w:eastAsia="方正仿宋_GBK" w:cs="方正仿宋_GBK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Times New Roman" w:hAnsi="Times New Roman" w:eastAsia="方正仿宋_GBK" w:cs="方正仿宋_GBK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AA</w:t>
            </w:r>
          </w:p>
        </w:tc>
        <w:tc>
          <w:tcPr>
            <w:tcW w:w="25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00" w:lineRule="exact"/>
              <w:jc w:val="center"/>
              <w:textAlignment w:val="center"/>
              <w:rPr>
                <w:rFonts w:hint="eastAsia" w:ascii="Times New Roman" w:hAnsi="Times New Roman" w:eastAsia="方正仿宋_GBK" w:cs="方正仿宋_GBK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Times New Roman" w:hAnsi="Times New Roman" w:eastAsia="方正仿宋_GBK" w:cs="方正仿宋_GBK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区协调劳动关系三方四家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00" w:lineRule="exact"/>
              <w:jc w:val="center"/>
              <w:textAlignment w:val="center"/>
              <w:rPr>
                <w:rFonts w:hint="eastAsia" w:ascii="Times New Roman" w:hAnsi="Times New Roman" w:eastAsia="方正仿宋_GBK" w:cs="方正仿宋_GBK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Times New Roman" w:hAnsi="Times New Roman" w:eastAsia="方正仿宋_GBK" w:cs="方正仿宋_GBK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2021.11</w:t>
            </w:r>
          </w:p>
        </w:tc>
        <w:tc>
          <w:tcPr>
            <w:tcW w:w="5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00" w:lineRule="exact"/>
              <w:jc w:val="center"/>
              <w:textAlignment w:val="center"/>
              <w:rPr>
                <w:rFonts w:hint="eastAsia" w:ascii="Times New Roman" w:hAnsi="Times New Roman" w:eastAsia="方正仿宋_GBK" w:cs="方正仿宋_GBK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1"/>
          <w:wAfter w:w="205" w:type="dxa"/>
          <w:trHeight w:val="380" w:hRule="atLeast"/>
          <w:jc w:val="center"/>
        </w:trPr>
        <w:tc>
          <w:tcPr>
            <w:tcW w:w="4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00" w:lineRule="exact"/>
              <w:jc w:val="center"/>
              <w:textAlignment w:val="center"/>
              <w:rPr>
                <w:rFonts w:hint="default" w:ascii="Times New Roman" w:hAnsi="Times New Roman" w:eastAsia="方正仿宋_GBK" w:cs="方正仿宋_GBK"/>
                <w:i w:val="0"/>
                <w:color w:val="000000"/>
                <w:sz w:val="22"/>
                <w:szCs w:val="22"/>
                <w:u w:val="none"/>
                <w:lang w:val="en-US"/>
              </w:rPr>
            </w:pPr>
            <w:r>
              <w:rPr>
                <w:rFonts w:hint="eastAsia" w:ascii="Times New Roman" w:hAnsi="Times New Roman" w:eastAsia="方正仿宋_GBK" w:cs="方正仿宋_GBK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24</w:t>
            </w:r>
          </w:p>
        </w:tc>
        <w:tc>
          <w:tcPr>
            <w:tcW w:w="38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00" w:lineRule="exact"/>
              <w:jc w:val="center"/>
              <w:textAlignment w:val="center"/>
              <w:rPr>
                <w:rFonts w:hint="eastAsia" w:ascii="Times New Roman" w:hAnsi="Times New Roman" w:eastAsia="方正仿宋_GBK" w:cs="方正仿宋_GBK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Times New Roman" w:hAnsi="Times New Roman" w:eastAsia="方正仿宋_GBK" w:cs="方正仿宋_GBK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重庆双驰门窗有限公司</w:t>
            </w:r>
          </w:p>
        </w:tc>
        <w:tc>
          <w:tcPr>
            <w:tcW w:w="6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00" w:lineRule="exact"/>
              <w:jc w:val="center"/>
              <w:textAlignment w:val="center"/>
              <w:rPr>
                <w:rFonts w:hint="eastAsia" w:ascii="Times New Roman" w:hAnsi="Times New Roman" w:eastAsia="方正仿宋_GBK" w:cs="方正仿宋_GBK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Times New Roman" w:hAnsi="Times New Roman" w:eastAsia="方正仿宋_GBK" w:cs="方正仿宋_GBK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AA</w:t>
            </w:r>
          </w:p>
        </w:tc>
        <w:tc>
          <w:tcPr>
            <w:tcW w:w="25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00" w:lineRule="exact"/>
              <w:jc w:val="center"/>
              <w:textAlignment w:val="center"/>
              <w:rPr>
                <w:rFonts w:hint="eastAsia" w:ascii="Times New Roman" w:hAnsi="Times New Roman" w:eastAsia="方正仿宋_GBK" w:cs="方正仿宋_GBK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Times New Roman" w:hAnsi="Times New Roman" w:eastAsia="方正仿宋_GBK" w:cs="方正仿宋_GBK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区协调劳动关系三方四家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00" w:lineRule="exact"/>
              <w:jc w:val="center"/>
              <w:textAlignment w:val="center"/>
              <w:rPr>
                <w:rFonts w:hint="eastAsia" w:ascii="Times New Roman" w:hAnsi="Times New Roman" w:eastAsia="方正仿宋_GBK" w:cs="方正仿宋_GBK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Times New Roman" w:hAnsi="Times New Roman" w:eastAsia="方正仿宋_GBK" w:cs="方正仿宋_GBK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2021.11</w:t>
            </w:r>
          </w:p>
        </w:tc>
        <w:tc>
          <w:tcPr>
            <w:tcW w:w="5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00" w:lineRule="exact"/>
              <w:jc w:val="center"/>
              <w:textAlignment w:val="center"/>
              <w:rPr>
                <w:rFonts w:hint="eastAsia" w:ascii="Times New Roman" w:hAnsi="Times New Roman" w:eastAsia="方正仿宋_GBK" w:cs="方正仿宋_GBK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1"/>
          <w:wAfter w:w="205" w:type="dxa"/>
          <w:trHeight w:val="380" w:hRule="atLeast"/>
          <w:jc w:val="center"/>
        </w:trPr>
        <w:tc>
          <w:tcPr>
            <w:tcW w:w="4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00" w:lineRule="exact"/>
              <w:jc w:val="center"/>
              <w:textAlignment w:val="center"/>
              <w:rPr>
                <w:rFonts w:hint="default" w:ascii="Times New Roman" w:hAnsi="Times New Roman" w:eastAsia="方正仿宋_GBK" w:cs="方正仿宋_GBK"/>
                <w:i w:val="0"/>
                <w:color w:val="000000"/>
                <w:sz w:val="22"/>
                <w:szCs w:val="22"/>
                <w:u w:val="none"/>
                <w:lang w:val="en-US"/>
              </w:rPr>
            </w:pPr>
            <w:r>
              <w:rPr>
                <w:rFonts w:hint="eastAsia" w:ascii="Times New Roman" w:hAnsi="Times New Roman" w:eastAsia="方正仿宋_GBK" w:cs="方正仿宋_GBK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25</w:t>
            </w:r>
          </w:p>
        </w:tc>
        <w:tc>
          <w:tcPr>
            <w:tcW w:w="38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00" w:lineRule="exact"/>
              <w:jc w:val="center"/>
              <w:textAlignment w:val="center"/>
              <w:rPr>
                <w:rFonts w:hint="eastAsia" w:ascii="Times New Roman" w:hAnsi="Times New Roman" w:eastAsia="方正仿宋_GBK" w:cs="方正仿宋_GBK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Times New Roman" w:hAnsi="Times New Roman" w:eastAsia="方正仿宋_GBK" w:cs="方正仿宋_GBK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重庆松森门业有限公司</w:t>
            </w:r>
          </w:p>
        </w:tc>
        <w:tc>
          <w:tcPr>
            <w:tcW w:w="6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00" w:lineRule="exact"/>
              <w:jc w:val="center"/>
              <w:textAlignment w:val="center"/>
              <w:rPr>
                <w:rFonts w:hint="eastAsia" w:ascii="Times New Roman" w:hAnsi="Times New Roman" w:eastAsia="方正仿宋_GBK" w:cs="方正仿宋_GBK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Times New Roman" w:hAnsi="Times New Roman" w:eastAsia="方正仿宋_GBK" w:cs="方正仿宋_GBK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AA</w:t>
            </w:r>
          </w:p>
        </w:tc>
        <w:tc>
          <w:tcPr>
            <w:tcW w:w="25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00" w:lineRule="exact"/>
              <w:jc w:val="center"/>
              <w:textAlignment w:val="center"/>
              <w:rPr>
                <w:rFonts w:hint="eastAsia" w:ascii="Times New Roman" w:hAnsi="Times New Roman" w:eastAsia="方正仿宋_GBK" w:cs="方正仿宋_GBK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Times New Roman" w:hAnsi="Times New Roman" w:eastAsia="方正仿宋_GBK" w:cs="方正仿宋_GBK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区协调劳动关系三方四家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00" w:lineRule="exact"/>
              <w:jc w:val="center"/>
              <w:textAlignment w:val="center"/>
              <w:rPr>
                <w:rFonts w:hint="eastAsia" w:ascii="Times New Roman" w:hAnsi="Times New Roman" w:eastAsia="方正仿宋_GBK" w:cs="方正仿宋_GBK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Times New Roman" w:hAnsi="Times New Roman" w:eastAsia="方正仿宋_GBK" w:cs="方正仿宋_GBK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2021.11</w:t>
            </w:r>
          </w:p>
        </w:tc>
        <w:tc>
          <w:tcPr>
            <w:tcW w:w="5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00" w:lineRule="exact"/>
              <w:jc w:val="center"/>
              <w:textAlignment w:val="center"/>
              <w:rPr>
                <w:rFonts w:hint="eastAsia" w:ascii="Times New Roman" w:hAnsi="Times New Roman" w:eastAsia="方正仿宋_GBK" w:cs="方正仿宋_GBK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1"/>
          <w:wAfter w:w="205" w:type="dxa"/>
          <w:trHeight w:val="380" w:hRule="atLeast"/>
          <w:jc w:val="center"/>
        </w:trPr>
        <w:tc>
          <w:tcPr>
            <w:tcW w:w="4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00" w:lineRule="exact"/>
              <w:jc w:val="center"/>
              <w:textAlignment w:val="center"/>
              <w:rPr>
                <w:rFonts w:hint="default" w:ascii="Times New Roman" w:hAnsi="Times New Roman" w:eastAsia="方正仿宋_GBK" w:cs="方正仿宋_GBK"/>
                <w:i w:val="0"/>
                <w:color w:val="000000"/>
                <w:sz w:val="22"/>
                <w:szCs w:val="22"/>
                <w:u w:val="none"/>
                <w:lang w:val="en-US"/>
              </w:rPr>
            </w:pPr>
            <w:r>
              <w:rPr>
                <w:rFonts w:hint="eastAsia" w:ascii="Times New Roman" w:hAnsi="Times New Roman" w:eastAsia="方正仿宋_GBK" w:cs="方正仿宋_GBK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26</w:t>
            </w:r>
          </w:p>
        </w:tc>
        <w:tc>
          <w:tcPr>
            <w:tcW w:w="38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00" w:lineRule="exact"/>
              <w:jc w:val="center"/>
              <w:textAlignment w:val="center"/>
              <w:rPr>
                <w:rFonts w:hint="eastAsia" w:ascii="Times New Roman" w:hAnsi="Times New Roman" w:eastAsia="方正仿宋_GBK" w:cs="方正仿宋_GBK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Times New Roman" w:hAnsi="Times New Roman" w:eastAsia="方正仿宋_GBK" w:cs="方正仿宋_GBK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重庆市浩源门业有限公司</w:t>
            </w:r>
          </w:p>
        </w:tc>
        <w:tc>
          <w:tcPr>
            <w:tcW w:w="6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00" w:lineRule="exact"/>
              <w:jc w:val="center"/>
              <w:textAlignment w:val="center"/>
              <w:rPr>
                <w:rFonts w:hint="eastAsia" w:ascii="Times New Roman" w:hAnsi="Times New Roman" w:eastAsia="方正仿宋_GBK" w:cs="方正仿宋_GBK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Times New Roman" w:hAnsi="Times New Roman" w:eastAsia="方正仿宋_GBK" w:cs="方正仿宋_GBK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AA</w:t>
            </w:r>
          </w:p>
        </w:tc>
        <w:tc>
          <w:tcPr>
            <w:tcW w:w="25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00" w:lineRule="exact"/>
              <w:jc w:val="center"/>
              <w:textAlignment w:val="center"/>
              <w:rPr>
                <w:rFonts w:hint="eastAsia" w:ascii="Times New Roman" w:hAnsi="Times New Roman" w:eastAsia="方正仿宋_GBK" w:cs="方正仿宋_GBK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Times New Roman" w:hAnsi="Times New Roman" w:eastAsia="方正仿宋_GBK" w:cs="方正仿宋_GBK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区协调劳动关系三方四家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00" w:lineRule="exact"/>
              <w:jc w:val="center"/>
              <w:textAlignment w:val="center"/>
              <w:rPr>
                <w:rFonts w:hint="eastAsia" w:ascii="Times New Roman" w:hAnsi="Times New Roman" w:eastAsia="方正仿宋_GBK" w:cs="方正仿宋_GBK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Times New Roman" w:hAnsi="Times New Roman" w:eastAsia="方正仿宋_GBK" w:cs="方正仿宋_GBK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2021.11</w:t>
            </w:r>
          </w:p>
        </w:tc>
        <w:tc>
          <w:tcPr>
            <w:tcW w:w="5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00" w:lineRule="exact"/>
              <w:jc w:val="center"/>
              <w:textAlignment w:val="center"/>
              <w:rPr>
                <w:rFonts w:hint="eastAsia" w:ascii="Times New Roman" w:hAnsi="Times New Roman" w:eastAsia="方正仿宋_GBK" w:cs="方正仿宋_GBK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1"/>
          <w:wAfter w:w="205" w:type="dxa"/>
          <w:trHeight w:val="380" w:hRule="atLeast"/>
          <w:jc w:val="center"/>
        </w:trPr>
        <w:tc>
          <w:tcPr>
            <w:tcW w:w="4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00" w:lineRule="exact"/>
              <w:jc w:val="center"/>
              <w:textAlignment w:val="center"/>
              <w:rPr>
                <w:rFonts w:hint="default" w:ascii="Times New Roman" w:hAnsi="Times New Roman" w:eastAsia="方正仿宋_GBK" w:cs="方正仿宋_GBK"/>
                <w:i w:val="0"/>
                <w:color w:val="000000"/>
                <w:sz w:val="22"/>
                <w:szCs w:val="22"/>
                <w:u w:val="none"/>
                <w:lang w:val="en-US"/>
              </w:rPr>
            </w:pPr>
            <w:r>
              <w:rPr>
                <w:rFonts w:hint="eastAsia" w:ascii="Times New Roman" w:hAnsi="Times New Roman" w:eastAsia="方正仿宋_GBK" w:cs="方正仿宋_GBK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27</w:t>
            </w:r>
          </w:p>
        </w:tc>
        <w:tc>
          <w:tcPr>
            <w:tcW w:w="38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00" w:lineRule="exact"/>
              <w:jc w:val="center"/>
              <w:textAlignment w:val="center"/>
              <w:rPr>
                <w:rFonts w:hint="eastAsia" w:ascii="Times New Roman" w:hAnsi="Times New Roman" w:eastAsia="方正仿宋_GBK" w:cs="方正仿宋_GBK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Times New Roman" w:hAnsi="Times New Roman" w:eastAsia="方正仿宋_GBK" w:cs="方正仿宋_GBK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重庆市恒固席勒装饰工程有限公司</w:t>
            </w:r>
          </w:p>
        </w:tc>
        <w:tc>
          <w:tcPr>
            <w:tcW w:w="6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00" w:lineRule="exact"/>
              <w:jc w:val="center"/>
              <w:textAlignment w:val="center"/>
              <w:rPr>
                <w:rFonts w:hint="eastAsia" w:ascii="Times New Roman" w:hAnsi="Times New Roman" w:eastAsia="方正仿宋_GBK" w:cs="方正仿宋_GBK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Times New Roman" w:hAnsi="Times New Roman" w:eastAsia="方正仿宋_GBK" w:cs="方正仿宋_GBK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AA</w:t>
            </w:r>
          </w:p>
        </w:tc>
        <w:tc>
          <w:tcPr>
            <w:tcW w:w="25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00" w:lineRule="exact"/>
              <w:jc w:val="center"/>
              <w:textAlignment w:val="center"/>
              <w:rPr>
                <w:rFonts w:hint="eastAsia" w:ascii="Times New Roman" w:hAnsi="Times New Roman" w:eastAsia="方正仿宋_GBK" w:cs="方正仿宋_GBK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Times New Roman" w:hAnsi="Times New Roman" w:eastAsia="方正仿宋_GBK" w:cs="方正仿宋_GBK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区协调劳动关系三方四家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00" w:lineRule="exact"/>
              <w:jc w:val="center"/>
              <w:textAlignment w:val="center"/>
              <w:rPr>
                <w:rFonts w:hint="eastAsia" w:ascii="Times New Roman" w:hAnsi="Times New Roman" w:eastAsia="方正仿宋_GBK" w:cs="方正仿宋_GBK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Times New Roman" w:hAnsi="Times New Roman" w:eastAsia="方正仿宋_GBK" w:cs="方正仿宋_GBK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2021.11</w:t>
            </w:r>
          </w:p>
        </w:tc>
        <w:tc>
          <w:tcPr>
            <w:tcW w:w="5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00" w:lineRule="exact"/>
              <w:jc w:val="center"/>
              <w:textAlignment w:val="center"/>
              <w:rPr>
                <w:rFonts w:hint="eastAsia" w:ascii="Times New Roman" w:hAnsi="Times New Roman" w:eastAsia="方正仿宋_GBK" w:cs="方正仿宋_GBK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1"/>
          <w:wAfter w:w="205" w:type="dxa"/>
          <w:trHeight w:val="380" w:hRule="atLeast"/>
          <w:jc w:val="center"/>
        </w:trPr>
        <w:tc>
          <w:tcPr>
            <w:tcW w:w="4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00" w:lineRule="exact"/>
              <w:jc w:val="center"/>
              <w:textAlignment w:val="center"/>
              <w:rPr>
                <w:rFonts w:hint="default" w:ascii="Times New Roman" w:hAnsi="Times New Roman" w:eastAsia="方正仿宋_GBK" w:cs="方正仿宋_GBK"/>
                <w:i w:val="0"/>
                <w:color w:val="000000"/>
                <w:sz w:val="22"/>
                <w:szCs w:val="22"/>
                <w:u w:val="none"/>
                <w:lang w:val="en-US"/>
              </w:rPr>
            </w:pPr>
            <w:r>
              <w:rPr>
                <w:rFonts w:hint="eastAsia" w:ascii="Times New Roman" w:hAnsi="Times New Roman" w:eastAsia="方正仿宋_GBK" w:cs="方正仿宋_GBK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28</w:t>
            </w:r>
          </w:p>
        </w:tc>
        <w:tc>
          <w:tcPr>
            <w:tcW w:w="38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00" w:lineRule="exact"/>
              <w:jc w:val="center"/>
              <w:textAlignment w:val="center"/>
              <w:rPr>
                <w:rFonts w:hint="eastAsia" w:ascii="Times New Roman" w:hAnsi="Times New Roman" w:eastAsia="方正仿宋_GBK" w:cs="方正仿宋_GBK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Times New Roman" w:hAnsi="Times New Roman" w:eastAsia="方正仿宋_GBK" w:cs="方正仿宋_GBK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重庆永航钢铁集团有限公司</w:t>
            </w:r>
          </w:p>
        </w:tc>
        <w:tc>
          <w:tcPr>
            <w:tcW w:w="6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00" w:lineRule="exact"/>
              <w:jc w:val="center"/>
              <w:textAlignment w:val="center"/>
              <w:rPr>
                <w:rFonts w:hint="eastAsia" w:ascii="Times New Roman" w:hAnsi="Times New Roman" w:eastAsia="方正仿宋_GBK" w:cs="方正仿宋_GBK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Times New Roman" w:hAnsi="Times New Roman" w:eastAsia="方正仿宋_GBK" w:cs="方正仿宋_GBK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AA</w:t>
            </w:r>
          </w:p>
        </w:tc>
        <w:tc>
          <w:tcPr>
            <w:tcW w:w="25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00" w:lineRule="exact"/>
              <w:jc w:val="center"/>
              <w:textAlignment w:val="center"/>
              <w:rPr>
                <w:rFonts w:hint="eastAsia" w:ascii="Times New Roman" w:hAnsi="Times New Roman" w:eastAsia="方正仿宋_GBK" w:cs="方正仿宋_GBK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Times New Roman" w:hAnsi="Times New Roman" w:eastAsia="方正仿宋_GBK" w:cs="方正仿宋_GBK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区协调劳动关系三方四家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00" w:lineRule="exact"/>
              <w:jc w:val="center"/>
              <w:textAlignment w:val="center"/>
              <w:rPr>
                <w:rFonts w:hint="eastAsia" w:ascii="Times New Roman" w:hAnsi="Times New Roman" w:eastAsia="方正仿宋_GBK" w:cs="方正仿宋_GBK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Times New Roman" w:hAnsi="Times New Roman" w:eastAsia="方正仿宋_GBK" w:cs="方正仿宋_GBK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2022.1</w:t>
            </w:r>
          </w:p>
        </w:tc>
        <w:tc>
          <w:tcPr>
            <w:tcW w:w="5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00" w:lineRule="exact"/>
              <w:jc w:val="center"/>
              <w:textAlignment w:val="center"/>
              <w:rPr>
                <w:rFonts w:hint="eastAsia" w:ascii="Times New Roman" w:hAnsi="Times New Roman" w:eastAsia="方正仿宋_GBK" w:cs="方正仿宋_GBK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1"/>
          <w:wAfter w:w="205" w:type="dxa"/>
          <w:trHeight w:val="380" w:hRule="atLeast"/>
          <w:jc w:val="center"/>
        </w:trPr>
        <w:tc>
          <w:tcPr>
            <w:tcW w:w="4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00" w:lineRule="exact"/>
              <w:jc w:val="center"/>
              <w:textAlignment w:val="center"/>
              <w:rPr>
                <w:rFonts w:hint="default" w:ascii="Times New Roman" w:hAnsi="Times New Roman" w:eastAsia="方正仿宋_GBK" w:cs="方正仿宋_GBK"/>
                <w:i w:val="0"/>
                <w:color w:val="000000"/>
                <w:sz w:val="22"/>
                <w:szCs w:val="22"/>
                <w:u w:val="none"/>
                <w:lang w:val="en-US"/>
              </w:rPr>
            </w:pPr>
            <w:r>
              <w:rPr>
                <w:rFonts w:hint="eastAsia" w:ascii="Times New Roman" w:hAnsi="Times New Roman" w:eastAsia="方正仿宋_GBK" w:cs="方正仿宋_GBK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29</w:t>
            </w:r>
          </w:p>
        </w:tc>
        <w:tc>
          <w:tcPr>
            <w:tcW w:w="38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00" w:lineRule="exact"/>
              <w:jc w:val="center"/>
              <w:textAlignment w:val="center"/>
              <w:rPr>
                <w:rFonts w:hint="eastAsia" w:ascii="Times New Roman" w:hAnsi="Times New Roman" w:eastAsia="方正仿宋_GBK" w:cs="方正仿宋_GBK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Times New Roman" w:hAnsi="Times New Roman" w:eastAsia="方正仿宋_GBK" w:cs="方正仿宋_GBK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重庆化医恩力吉投资有限责任公司</w:t>
            </w:r>
          </w:p>
        </w:tc>
        <w:tc>
          <w:tcPr>
            <w:tcW w:w="6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00" w:lineRule="exact"/>
              <w:jc w:val="center"/>
              <w:textAlignment w:val="center"/>
              <w:rPr>
                <w:rFonts w:hint="eastAsia" w:ascii="Times New Roman" w:hAnsi="Times New Roman" w:eastAsia="方正仿宋_GBK" w:cs="方正仿宋_GBK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Times New Roman" w:hAnsi="Times New Roman" w:eastAsia="方正仿宋_GBK" w:cs="方正仿宋_GBK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AA</w:t>
            </w:r>
          </w:p>
        </w:tc>
        <w:tc>
          <w:tcPr>
            <w:tcW w:w="25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00" w:lineRule="exact"/>
              <w:jc w:val="center"/>
              <w:textAlignment w:val="center"/>
              <w:rPr>
                <w:rFonts w:hint="eastAsia" w:ascii="Times New Roman" w:hAnsi="Times New Roman" w:eastAsia="方正仿宋_GBK" w:cs="方正仿宋_GBK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Times New Roman" w:hAnsi="Times New Roman" w:eastAsia="方正仿宋_GBK" w:cs="方正仿宋_GBK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区协调劳动关系三方四家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00" w:lineRule="exact"/>
              <w:jc w:val="center"/>
              <w:textAlignment w:val="center"/>
              <w:rPr>
                <w:rFonts w:hint="eastAsia" w:ascii="Times New Roman" w:hAnsi="Times New Roman" w:eastAsia="方正仿宋_GBK" w:cs="方正仿宋_GBK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Times New Roman" w:hAnsi="Times New Roman" w:eastAsia="方正仿宋_GBK" w:cs="方正仿宋_GBK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2022.1</w:t>
            </w:r>
          </w:p>
        </w:tc>
        <w:tc>
          <w:tcPr>
            <w:tcW w:w="5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00" w:lineRule="exact"/>
              <w:jc w:val="center"/>
              <w:textAlignment w:val="center"/>
              <w:rPr>
                <w:rFonts w:hint="eastAsia" w:ascii="Times New Roman" w:hAnsi="Times New Roman" w:eastAsia="方正仿宋_GBK" w:cs="方正仿宋_GBK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1"/>
          <w:wAfter w:w="205" w:type="dxa"/>
          <w:trHeight w:val="380" w:hRule="atLeast"/>
          <w:jc w:val="center"/>
        </w:trPr>
        <w:tc>
          <w:tcPr>
            <w:tcW w:w="4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00" w:lineRule="exact"/>
              <w:jc w:val="center"/>
              <w:textAlignment w:val="center"/>
              <w:rPr>
                <w:rFonts w:hint="default" w:ascii="Times New Roman" w:hAnsi="Times New Roman" w:eastAsia="方正仿宋_GBK" w:cs="方正仿宋_GBK"/>
                <w:i w:val="0"/>
                <w:color w:val="000000"/>
                <w:sz w:val="22"/>
                <w:szCs w:val="22"/>
                <w:u w:val="none"/>
                <w:lang w:val="en-US"/>
              </w:rPr>
            </w:pPr>
            <w:r>
              <w:rPr>
                <w:rFonts w:hint="eastAsia" w:ascii="Times New Roman" w:hAnsi="Times New Roman" w:eastAsia="方正仿宋_GBK" w:cs="方正仿宋_GBK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30</w:t>
            </w:r>
          </w:p>
        </w:tc>
        <w:tc>
          <w:tcPr>
            <w:tcW w:w="38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00" w:lineRule="exact"/>
              <w:jc w:val="center"/>
              <w:textAlignment w:val="center"/>
              <w:rPr>
                <w:rFonts w:hint="eastAsia" w:ascii="Times New Roman" w:hAnsi="Times New Roman" w:eastAsia="方正仿宋_GBK" w:cs="方正仿宋_GBK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Times New Roman" w:hAnsi="Times New Roman" w:eastAsia="方正仿宋_GBK" w:cs="方正仿宋_GBK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中荣（重庆）化工分销服务有限公司</w:t>
            </w:r>
          </w:p>
        </w:tc>
        <w:tc>
          <w:tcPr>
            <w:tcW w:w="6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00" w:lineRule="exact"/>
              <w:jc w:val="center"/>
              <w:textAlignment w:val="center"/>
              <w:rPr>
                <w:rFonts w:hint="eastAsia" w:ascii="Times New Roman" w:hAnsi="Times New Roman" w:eastAsia="方正仿宋_GBK" w:cs="方正仿宋_GBK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Times New Roman" w:hAnsi="Times New Roman" w:eastAsia="方正仿宋_GBK" w:cs="方正仿宋_GBK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AA</w:t>
            </w:r>
          </w:p>
        </w:tc>
        <w:tc>
          <w:tcPr>
            <w:tcW w:w="25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00" w:lineRule="exact"/>
              <w:jc w:val="center"/>
              <w:textAlignment w:val="center"/>
              <w:rPr>
                <w:rFonts w:hint="eastAsia" w:ascii="Times New Roman" w:hAnsi="Times New Roman" w:eastAsia="方正仿宋_GBK" w:cs="方正仿宋_GBK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Times New Roman" w:hAnsi="Times New Roman" w:eastAsia="方正仿宋_GBK" w:cs="方正仿宋_GBK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区协调劳动关系三方四家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00" w:lineRule="exact"/>
              <w:jc w:val="center"/>
              <w:textAlignment w:val="center"/>
              <w:rPr>
                <w:rFonts w:hint="eastAsia" w:ascii="Times New Roman" w:hAnsi="Times New Roman" w:eastAsia="方正仿宋_GBK" w:cs="方正仿宋_GBK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Times New Roman" w:hAnsi="Times New Roman" w:eastAsia="方正仿宋_GBK" w:cs="方正仿宋_GBK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2022.1</w:t>
            </w:r>
          </w:p>
        </w:tc>
        <w:tc>
          <w:tcPr>
            <w:tcW w:w="5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00" w:lineRule="exact"/>
              <w:jc w:val="center"/>
              <w:textAlignment w:val="center"/>
              <w:rPr>
                <w:rFonts w:hint="eastAsia" w:ascii="Times New Roman" w:hAnsi="Times New Roman" w:eastAsia="方正仿宋_GBK" w:cs="方正仿宋_GBK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1"/>
          <w:wAfter w:w="205" w:type="dxa"/>
          <w:trHeight w:val="300" w:hRule="atLeast"/>
          <w:jc w:val="center"/>
        </w:trPr>
        <w:tc>
          <w:tcPr>
            <w:tcW w:w="4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00" w:lineRule="exact"/>
              <w:jc w:val="center"/>
              <w:textAlignment w:val="center"/>
              <w:rPr>
                <w:rFonts w:hint="default" w:ascii="Times New Roman" w:hAnsi="Times New Roman" w:eastAsia="方正仿宋_GBK" w:cs="方正仿宋_GBK"/>
                <w:i w:val="0"/>
                <w:color w:val="000000"/>
                <w:sz w:val="22"/>
                <w:szCs w:val="22"/>
                <w:u w:val="none"/>
                <w:lang w:val="en-US"/>
              </w:rPr>
            </w:pPr>
            <w:r>
              <w:rPr>
                <w:rFonts w:hint="eastAsia" w:ascii="Times New Roman" w:hAnsi="Times New Roman" w:eastAsia="方正仿宋_GBK" w:cs="方正仿宋_GBK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31</w:t>
            </w:r>
          </w:p>
        </w:tc>
        <w:tc>
          <w:tcPr>
            <w:tcW w:w="38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00" w:lineRule="exact"/>
              <w:jc w:val="center"/>
              <w:textAlignment w:val="center"/>
              <w:rPr>
                <w:rFonts w:hint="eastAsia" w:ascii="Times New Roman" w:hAnsi="Times New Roman" w:eastAsia="方正仿宋_GBK" w:cs="方正仿宋_GBK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Times New Roman" w:hAnsi="Times New Roman" w:eastAsia="方正仿宋_GBK" w:cs="方正仿宋_GBK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重庆盈地实业（集团）有限公司</w:t>
            </w:r>
          </w:p>
        </w:tc>
        <w:tc>
          <w:tcPr>
            <w:tcW w:w="6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00" w:lineRule="exact"/>
              <w:jc w:val="center"/>
              <w:textAlignment w:val="center"/>
              <w:rPr>
                <w:rFonts w:hint="eastAsia" w:ascii="Times New Roman" w:hAnsi="Times New Roman" w:eastAsia="方正仿宋_GBK" w:cs="方正仿宋_GBK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Times New Roman" w:hAnsi="Times New Roman" w:eastAsia="方正仿宋_GBK" w:cs="方正仿宋_GBK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AAA</w:t>
            </w:r>
          </w:p>
        </w:tc>
        <w:tc>
          <w:tcPr>
            <w:tcW w:w="25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00" w:lineRule="exact"/>
              <w:jc w:val="center"/>
              <w:textAlignment w:val="center"/>
              <w:rPr>
                <w:rFonts w:hint="eastAsia" w:ascii="Times New Roman" w:hAnsi="Times New Roman" w:eastAsia="方正仿宋_GBK" w:cs="方正仿宋_GBK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Times New Roman" w:hAnsi="Times New Roman" w:eastAsia="方正仿宋_GBK" w:cs="方正仿宋_GBK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市协调劳动关系三方四家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00" w:lineRule="exact"/>
              <w:jc w:val="center"/>
              <w:textAlignment w:val="center"/>
              <w:rPr>
                <w:rFonts w:hint="eastAsia" w:ascii="Times New Roman" w:hAnsi="Times New Roman" w:eastAsia="方正仿宋_GBK" w:cs="方正仿宋_GBK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Times New Roman" w:hAnsi="Times New Roman" w:eastAsia="方正仿宋_GBK" w:cs="方正仿宋_GBK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2021.12</w:t>
            </w:r>
          </w:p>
        </w:tc>
        <w:tc>
          <w:tcPr>
            <w:tcW w:w="5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00" w:lineRule="exact"/>
              <w:jc w:val="center"/>
              <w:textAlignment w:val="center"/>
              <w:rPr>
                <w:rFonts w:hint="eastAsia" w:ascii="Times New Roman" w:hAnsi="Times New Roman" w:eastAsia="方正仿宋_GBK" w:cs="方正仿宋_GBK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1"/>
          <w:wAfter w:w="205" w:type="dxa"/>
          <w:trHeight w:val="500" w:hRule="atLeast"/>
          <w:jc w:val="center"/>
        </w:trPr>
        <w:tc>
          <w:tcPr>
            <w:tcW w:w="4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00" w:lineRule="exact"/>
              <w:jc w:val="center"/>
              <w:textAlignment w:val="center"/>
              <w:rPr>
                <w:rFonts w:hint="default" w:ascii="Times New Roman" w:hAnsi="Times New Roman" w:eastAsia="方正仿宋_GBK" w:cs="方正仿宋_GBK"/>
                <w:i w:val="0"/>
                <w:color w:val="000000"/>
                <w:sz w:val="22"/>
                <w:szCs w:val="22"/>
                <w:u w:val="none"/>
                <w:lang w:val="en-US"/>
              </w:rPr>
            </w:pPr>
            <w:r>
              <w:rPr>
                <w:rFonts w:hint="eastAsia" w:ascii="Times New Roman" w:hAnsi="Times New Roman" w:eastAsia="方正仿宋_GBK" w:cs="方正仿宋_GBK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32</w:t>
            </w:r>
          </w:p>
        </w:tc>
        <w:tc>
          <w:tcPr>
            <w:tcW w:w="38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00" w:lineRule="exact"/>
              <w:jc w:val="center"/>
              <w:textAlignment w:val="center"/>
              <w:rPr>
                <w:rFonts w:hint="eastAsia" w:ascii="Times New Roman" w:hAnsi="Times New Roman" w:eastAsia="方正仿宋_GBK" w:cs="方正仿宋_GBK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Times New Roman" w:hAnsi="Times New Roman" w:eastAsia="方正仿宋_GBK" w:cs="方正仿宋_GBK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重庆长寿开发投资（集团）有限公司</w:t>
            </w:r>
          </w:p>
        </w:tc>
        <w:tc>
          <w:tcPr>
            <w:tcW w:w="6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00" w:lineRule="exact"/>
              <w:jc w:val="center"/>
              <w:textAlignment w:val="center"/>
              <w:rPr>
                <w:rFonts w:hint="eastAsia" w:ascii="Times New Roman" w:hAnsi="Times New Roman" w:eastAsia="方正仿宋_GBK" w:cs="方正仿宋_GBK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Times New Roman" w:hAnsi="Times New Roman" w:eastAsia="方正仿宋_GBK" w:cs="方正仿宋_GBK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AAA</w:t>
            </w:r>
          </w:p>
        </w:tc>
        <w:tc>
          <w:tcPr>
            <w:tcW w:w="25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00" w:lineRule="exact"/>
              <w:jc w:val="center"/>
              <w:textAlignment w:val="center"/>
              <w:rPr>
                <w:rFonts w:hint="eastAsia" w:ascii="Times New Roman" w:hAnsi="Times New Roman" w:eastAsia="方正仿宋_GBK" w:cs="方正仿宋_GBK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Times New Roman" w:hAnsi="Times New Roman" w:eastAsia="方正仿宋_GBK" w:cs="方正仿宋_GBK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市协调劳动关系三方四家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00" w:lineRule="exact"/>
              <w:jc w:val="center"/>
              <w:textAlignment w:val="center"/>
              <w:rPr>
                <w:rFonts w:hint="eastAsia" w:ascii="Times New Roman" w:hAnsi="Times New Roman" w:eastAsia="方正仿宋_GBK" w:cs="方正仿宋_GBK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Times New Roman" w:hAnsi="Times New Roman" w:eastAsia="方正仿宋_GBK" w:cs="方正仿宋_GBK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2021.12</w:t>
            </w:r>
          </w:p>
        </w:tc>
        <w:tc>
          <w:tcPr>
            <w:tcW w:w="5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00" w:lineRule="exact"/>
              <w:jc w:val="center"/>
              <w:textAlignment w:val="center"/>
              <w:rPr>
                <w:rFonts w:hint="eastAsia" w:ascii="Times New Roman" w:hAnsi="Times New Roman" w:eastAsia="方正仿宋_GBK" w:cs="方正仿宋_GBK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1"/>
          <w:wAfter w:w="205" w:type="dxa"/>
          <w:trHeight w:val="300" w:hRule="atLeast"/>
          <w:jc w:val="center"/>
        </w:trPr>
        <w:tc>
          <w:tcPr>
            <w:tcW w:w="4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00" w:lineRule="exact"/>
              <w:jc w:val="center"/>
              <w:textAlignment w:val="center"/>
              <w:rPr>
                <w:rFonts w:hint="default" w:ascii="Times New Roman" w:hAnsi="Times New Roman" w:eastAsia="方正仿宋_GBK" w:cs="方正仿宋_GBK"/>
                <w:i w:val="0"/>
                <w:color w:val="000000"/>
                <w:sz w:val="22"/>
                <w:szCs w:val="22"/>
                <w:u w:val="none"/>
                <w:lang w:val="en-US"/>
              </w:rPr>
            </w:pPr>
            <w:r>
              <w:rPr>
                <w:rFonts w:hint="eastAsia" w:ascii="Times New Roman" w:hAnsi="Times New Roman" w:eastAsia="方正仿宋_GBK" w:cs="方正仿宋_GBK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33</w:t>
            </w:r>
          </w:p>
        </w:tc>
        <w:tc>
          <w:tcPr>
            <w:tcW w:w="38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00" w:lineRule="exact"/>
              <w:jc w:val="center"/>
              <w:textAlignment w:val="center"/>
              <w:rPr>
                <w:rFonts w:hint="eastAsia" w:ascii="Times New Roman" w:hAnsi="Times New Roman" w:eastAsia="方正仿宋_GBK" w:cs="方正仿宋_GBK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Times New Roman" w:hAnsi="Times New Roman" w:eastAsia="方正仿宋_GBK" w:cs="方正仿宋_GBK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重庆市长寿生态旅业开发集团有限公司</w:t>
            </w:r>
          </w:p>
        </w:tc>
        <w:tc>
          <w:tcPr>
            <w:tcW w:w="6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00" w:lineRule="exact"/>
              <w:jc w:val="center"/>
              <w:textAlignment w:val="center"/>
              <w:rPr>
                <w:rFonts w:hint="eastAsia" w:ascii="Times New Roman" w:hAnsi="Times New Roman" w:eastAsia="方正仿宋_GBK" w:cs="方正仿宋_GBK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Times New Roman" w:hAnsi="Times New Roman" w:eastAsia="方正仿宋_GBK" w:cs="方正仿宋_GBK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AAA</w:t>
            </w:r>
          </w:p>
        </w:tc>
        <w:tc>
          <w:tcPr>
            <w:tcW w:w="25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00" w:lineRule="exact"/>
              <w:jc w:val="center"/>
              <w:textAlignment w:val="center"/>
              <w:rPr>
                <w:rFonts w:hint="eastAsia" w:ascii="Times New Roman" w:hAnsi="Times New Roman" w:eastAsia="方正仿宋_GBK" w:cs="方正仿宋_GBK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Times New Roman" w:hAnsi="Times New Roman" w:eastAsia="方正仿宋_GBK" w:cs="方正仿宋_GBK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市协调劳动关系三方四家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00" w:lineRule="exact"/>
              <w:jc w:val="center"/>
              <w:textAlignment w:val="center"/>
              <w:rPr>
                <w:rFonts w:hint="eastAsia" w:ascii="Times New Roman" w:hAnsi="Times New Roman" w:eastAsia="方正仿宋_GBK" w:cs="方正仿宋_GBK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Times New Roman" w:hAnsi="Times New Roman" w:eastAsia="方正仿宋_GBK" w:cs="方正仿宋_GBK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2021.12</w:t>
            </w:r>
          </w:p>
        </w:tc>
        <w:tc>
          <w:tcPr>
            <w:tcW w:w="5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00" w:lineRule="exact"/>
              <w:jc w:val="center"/>
              <w:textAlignment w:val="center"/>
              <w:rPr>
                <w:rFonts w:hint="eastAsia" w:ascii="Times New Roman" w:hAnsi="Times New Roman" w:eastAsia="方正仿宋_GBK" w:cs="方正仿宋_GBK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</w:tbl>
    <w:p>
      <w:pPr>
        <w:pStyle w:val="3"/>
        <w:ind w:left="0" w:leftChars="0" w:firstLine="0" w:firstLineChars="0"/>
        <w:rPr>
          <w:rFonts w:ascii="Times New Roman" w:hAnsi="Times New Roman"/>
        </w:rPr>
      </w:pPr>
    </w:p>
    <w:sectPr>
      <w:footerReference r:id="rId3" w:type="default"/>
      <w:pgSz w:w="11906" w:h="16838"/>
      <w:pgMar w:top="2098" w:right="1474" w:bottom="1984" w:left="1587" w:header="851" w:footer="992" w:gutter="0"/>
      <w:pgNumType w:fmt="numberInDash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方正黑体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方正仿宋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方正小标宋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6"/>
      <w:ind w:right="339"/>
      <w:jc w:val="right"/>
      <w:rPr>
        <w:rFonts w:hint="eastAsia"/>
        <w:sz w:val="21"/>
      </w:rPr>
    </w:pPr>
    <w:r>
      <w:rPr>
        <w:sz w:val="21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-346075</wp:posOffset>
              </wp:positionV>
              <wp:extent cx="1828800" cy="1828800"/>
              <wp:effectExtent l="0" t="0" r="0" b="0"/>
              <wp:wrapNone/>
              <wp:docPr id="2" name="文本框 2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6"/>
                            <w:ind w:right="339"/>
                            <w:jc w:val="right"/>
                            <w:rPr>
                              <w:rFonts w:hint="eastAsia" w:eastAsia="仿宋_GB2312"/>
                              <w:lang w:eastAsia="zh-CN"/>
                            </w:rPr>
                          </w:pP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  <w:lang w:eastAsia="zh-CN"/>
                            </w:rPr>
                            <w:fldChar w:fldCharType="begin"/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  <w:lang w:eastAsia="zh-CN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  <w:lang w:eastAsia="zh-CN"/>
                            </w:rPr>
                            <w:fldChar w:fldCharType="separate"/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  <w:lang w:eastAsia="zh-CN"/>
                            </w:rPr>
                            <w:t>- 1 -</w:t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  <w:lang w:eastAsia="zh-CN"/>
                            </w:rP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-27.25pt;height:144pt;width:144pt;mso-position-horizontal:outside;mso-position-horizontal-relative:margin;mso-wrap-style:none;z-index:251659264;mso-width-relative:page;mso-height-relative:page;" filled="f" stroked="f" coordsize="21600,21600" o:gfxdata="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6"/>
                      <w:ind w:right="339"/>
                      <w:jc w:val="right"/>
                      <w:rPr>
                        <w:rFonts w:hint="eastAsia" w:eastAsia="仿宋_GB2312"/>
                        <w:lang w:eastAsia="zh-CN"/>
                      </w:rPr>
                    </w:pP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  <w:lang w:eastAsia="zh-CN"/>
                      </w:rPr>
                      <w:fldChar w:fldCharType="begin"/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  <w:lang w:eastAsia="zh-CN"/>
                      </w:rPr>
                      <w:instrText xml:space="preserve"> PAGE  \* MERGEFORMAT </w:instrText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  <w:lang w:eastAsia="zh-CN"/>
                      </w:rPr>
                      <w:fldChar w:fldCharType="separate"/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  <w:lang w:eastAsia="zh-CN"/>
                      </w:rPr>
                      <w:t>- 1 -</w:t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  <w:lang w:eastAsia="zh-CN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4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GVlMzA1MzMxNDNlMjcyYmJjODViYzNlYzU2MmRiMGIifQ=="/>
  </w:docVars>
  <w:rsids>
    <w:rsidRoot w:val="21153905"/>
    <w:rsid w:val="039F45DD"/>
    <w:rsid w:val="039F6628"/>
    <w:rsid w:val="0AED50D1"/>
    <w:rsid w:val="0BC834ED"/>
    <w:rsid w:val="0C6009CB"/>
    <w:rsid w:val="0C735DF5"/>
    <w:rsid w:val="10095B61"/>
    <w:rsid w:val="14006196"/>
    <w:rsid w:val="18250502"/>
    <w:rsid w:val="190B35DB"/>
    <w:rsid w:val="1B2449B3"/>
    <w:rsid w:val="21153905"/>
    <w:rsid w:val="2399572D"/>
    <w:rsid w:val="2A793D82"/>
    <w:rsid w:val="2C1149DC"/>
    <w:rsid w:val="2CB1192E"/>
    <w:rsid w:val="2E37472D"/>
    <w:rsid w:val="300F064F"/>
    <w:rsid w:val="310637A8"/>
    <w:rsid w:val="39FA2BED"/>
    <w:rsid w:val="3C203C8A"/>
    <w:rsid w:val="3E4F54D6"/>
    <w:rsid w:val="4004655F"/>
    <w:rsid w:val="43CA1250"/>
    <w:rsid w:val="44D91A27"/>
    <w:rsid w:val="452821A4"/>
    <w:rsid w:val="452D0716"/>
    <w:rsid w:val="46B323C4"/>
    <w:rsid w:val="47A747BC"/>
    <w:rsid w:val="496708DA"/>
    <w:rsid w:val="50D85D9D"/>
    <w:rsid w:val="563D1CAC"/>
    <w:rsid w:val="5B5C0E5F"/>
    <w:rsid w:val="5C2B7031"/>
    <w:rsid w:val="5C6C5625"/>
    <w:rsid w:val="5E875F7E"/>
    <w:rsid w:val="60F8250B"/>
    <w:rsid w:val="66C84967"/>
    <w:rsid w:val="686927E4"/>
    <w:rsid w:val="6F3B763A"/>
    <w:rsid w:val="742F25E7"/>
    <w:rsid w:val="74875A75"/>
    <w:rsid w:val="74C76F43"/>
    <w:rsid w:val="760D4BA6"/>
    <w:rsid w:val="77C61C31"/>
    <w:rsid w:val="77F675A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qFormat="1" w:uiPriority="39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qFormat="1"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qFormat="1" w:unhideWhenUsed="0" w:uiPriority="0" w:semiHidden="0" w:name="Plain Text"/>
    <w:lsdException w:unhideWhenUsed="0" w:uiPriority="0" w:semiHidden="0" w:name="E-mail Signature"/>
    <w:lsdException w:qFormat="1" w:unhideWhenUsed="0" w:uiPriority="99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Times New Roman" w:hAnsi="Times New Roman" w:eastAsia="仿宋_GB2312" w:cs="Times New Roman"/>
      <w:kern w:val="2"/>
      <w:sz w:val="32"/>
      <w:lang w:val="en-US" w:eastAsia="zh-CN" w:bidi="ar-SA"/>
    </w:rPr>
  </w:style>
  <w:style w:type="character" w:default="1" w:styleId="10">
    <w:name w:val="Default Paragraph Font"/>
    <w:semiHidden/>
    <w:qFormat/>
    <w:uiPriority w:val="0"/>
  </w:style>
  <w:style w:type="table" w:default="1" w:styleId="9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next w:val="3"/>
    <w:qFormat/>
    <w:uiPriority w:val="0"/>
    <w:pPr>
      <w:jc w:val="center"/>
    </w:pPr>
    <w:rPr>
      <w:b/>
      <w:color w:val="FF0000"/>
      <w:sz w:val="44"/>
    </w:rPr>
  </w:style>
  <w:style w:type="paragraph" w:styleId="3">
    <w:name w:val="Date"/>
    <w:basedOn w:val="1"/>
    <w:next w:val="1"/>
    <w:uiPriority w:val="0"/>
    <w:pPr>
      <w:ind w:left="100" w:leftChars="2500"/>
    </w:pPr>
    <w:rPr>
      <w:rFonts w:ascii="仿宋_GB2312" w:hAnsi="宋体"/>
      <w:szCs w:val="32"/>
    </w:rPr>
  </w:style>
  <w:style w:type="paragraph" w:styleId="4">
    <w:name w:val="toc 5"/>
    <w:basedOn w:val="1"/>
    <w:next w:val="1"/>
    <w:unhideWhenUsed/>
    <w:qFormat/>
    <w:uiPriority w:val="39"/>
    <w:pPr>
      <w:spacing w:line="600" w:lineRule="exact"/>
      <w:ind w:firstLine="200" w:firstLineChars="200"/>
      <w:jc w:val="left"/>
    </w:pPr>
    <w:rPr>
      <w:rFonts w:ascii="方正黑体_GBK" w:hAnsi="Calibri" w:eastAsia="方正黑体_GBK" w:cs="黑体"/>
      <w:sz w:val="32"/>
      <w:szCs w:val="32"/>
    </w:rPr>
  </w:style>
  <w:style w:type="paragraph" w:styleId="5">
    <w:name w:val="Plain Text"/>
    <w:basedOn w:val="1"/>
    <w:qFormat/>
    <w:uiPriority w:val="0"/>
    <w:rPr>
      <w:rFonts w:ascii="宋体" w:hAnsi="Courier New" w:cs="Courier New"/>
    </w:rPr>
  </w:style>
  <w:style w:type="paragraph" w:styleId="6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7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8">
    <w:name w:val="Normal (Web)"/>
    <w:basedOn w:val="1"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  <w:szCs w:val="24"/>
    </w:rPr>
  </w:style>
  <w:style w:type="character" w:styleId="11">
    <w:name w:val="Strong"/>
    <w:basedOn w:val="10"/>
    <w:qFormat/>
    <w:uiPriority w:val="0"/>
    <w:rPr>
      <w:b/>
    </w:rPr>
  </w:style>
  <w:style w:type="character" w:styleId="12">
    <w:name w:val="page number"/>
    <w:basedOn w:val="10"/>
    <w:qFormat/>
    <w:uiPriority w:val="0"/>
  </w:style>
  <w:style w:type="character" w:styleId="13">
    <w:name w:val="Hyperlink"/>
    <w:qFormat/>
    <w:uiPriority w:val="0"/>
    <w:rPr>
      <w:rFonts w:ascii="Calibri" w:hAnsi="Calibri" w:eastAsia="宋体" w:cs="Times New Roman"/>
      <w:color w:val="0000FF"/>
      <w:u w:val="single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8</Pages>
  <Words>5550</Words>
  <Characters>5972</Characters>
  <Lines>0</Lines>
  <Paragraphs>0</Paragraphs>
  <TotalTime>14</TotalTime>
  <ScaleCrop>false</ScaleCrop>
  <LinksUpToDate>false</LinksUpToDate>
  <CharactersWithSpaces>6203</CharactersWithSpaces>
  <Application>WPS Office_11.8.2.8959_F1E327BC-269C-435d-A152-05C5408002CA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2021-08-02T07:04:00Z</dcterms:created>
  <dc:creator>石榴</dc:creator>
  <cp:lastModifiedBy>Administrator</cp:lastModifiedBy>
  <cp:lastPrinted>2024-08-26T01:59:00Z</cp:lastPrinted>
  <dcterms:modified xsi:type="dcterms:W3CDTF">2024-08-29T06:54:08Z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2052-11.8.2.8959</vt:lpwstr>
  </property>
  <property fmtid="{D5CDD505-2E9C-101B-9397-08002B2CF9AE}" pid="3" name="ICV">
    <vt:lpwstr>F67D111A65BB4E82B440F1505DBEB27E_13</vt:lpwstr>
  </property>
  <property fmtid="{D5CDD505-2E9C-101B-9397-08002B2CF9AE}" pid="4" name="KSOSaveFontToCloudKey">
    <vt:lpwstr>230782609_cloud</vt:lpwstr>
  </property>
</Properties>
</file>