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重庆市长寿区人力资源和社会保障局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重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庆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长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寿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区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扶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贫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开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发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办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公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重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庆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市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长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寿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区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财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政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14"/>
          <w:sz w:val="44"/>
          <w:szCs w:val="44"/>
        </w:rPr>
        <w:t>关于废止文件的通知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长寿人社发〔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238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各街道办事处、镇人民政府，区级有关部门：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原区人力社保局、区扶贫办、区财政局《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</w:rPr>
        <w:t>关于开展就业扶贫示范车间创建工作的通知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》（长寿人社发〔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2018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164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号）予以废止，自本通知印发之日起不再施行。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重庆市长寿区人力资源和社会保障局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重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庆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市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长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寿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区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扶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贫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开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发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办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公</w:t>
      </w:r>
      <w:r>
        <w:rPr>
          <w:rFonts w:hint="eastAsia" w:ascii="方正仿宋_GBK" w:hAnsi="方正仿宋_GBK" w:eastAsia="方正仿宋_GBK" w:cs="方正仿宋_GBK"/>
          <w:b w:val="0"/>
          <w:bCs w:val="0"/>
          <w:w w:val="50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left="0" w:leftChars="0" w:right="0" w:rightChars="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重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庆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市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长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寿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区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财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政</w:t>
      </w:r>
      <w:r>
        <w:rPr>
          <w:rFonts w:hint="eastAsia" w:ascii="方正仿宋_GBK" w:hAnsi="方正仿宋_GBK" w:eastAsia="方正仿宋_GBK" w:cs="方正仿宋_GBK"/>
          <w:b w:val="0"/>
          <w:bCs w:val="0"/>
          <w:w w:val="9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firstLine="4480" w:firstLineChars="1400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2020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10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30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226695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7.85pt;height:0.15pt;width:442.25pt;z-index:251660288;mso-width-relative:page;mso-height-relative:page;" filled="f" stroked="t" coordsize="21600,21600" o:gfxdata="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807ntYAAAAIAQAADwAAAAAAAAABACAAAAAiAAAAZHJz&#10;L2Rvd25yZXYueG1sUEsBAhQAFAAAAAgAh07iQK6jOuDNAQAAZwMAAA4AAAAAAAAAAQAgAAAAJQEA&#10;AGRycy9lMm9Eb2MueG1sUEsFBgAAAAAGAAYAWQEAAGQ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ObJgco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ind w:firstLine="3092" w:firstLineChars="1100"/>
      <w:jc w:val="left"/>
      <w:textAlignment w:val="auto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人力资源和社会保障局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AhUygW1AAAAAkBAAAPAAAAAAAAAAEAIAAA&#10;ACIAAABkcnMvZG93bnJldi54bWxQSwECFAAUAAAACACHTuJA4+4xGdcBAABvAwAADgAAAAAAAAAB&#10;ACAAAAAjAQAAZHJzL2Uyb0RvYy54bWxQSwUGAAAAAAYABgBZAQAAbA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人力资源和社会保障局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0F283D96"/>
    <w:rsid w:val="11B07144"/>
    <w:rsid w:val="143C3B37"/>
    <w:rsid w:val="150978DB"/>
    <w:rsid w:val="152D2DCA"/>
    <w:rsid w:val="17C33AC9"/>
    <w:rsid w:val="184A5F99"/>
    <w:rsid w:val="187168EA"/>
    <w:rsid w:val="18DF190F"/>
    <w:rsid w:val="18FF1921"/>
    <w:rsid w:val="196673CA"/>
    <w:rsid w:val="196D5DF5"/>
    <w:rsid w:val="19C820A4"/>
    <w:rsid w:val="1A6D1382"/>
    <w:rsid w:val="1B2F4AEE"/>
    <w:rsid w:val="1B612005"/>
    <w:rsid w:val="1C783197"/>
    <w:rsid w:val="1CF734C9"/>
    <w:rsid w:val="1DEC284C"/>
    <w:rsid w:val="1E6523AC"/>
    <w:rsid w:val="20F81F21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0C2019E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D2C49D5"/>
    <w:rsid w:val="4E250A85"/>
    <w:rsid w:val="4E812E99"/>
    <w:rsid w:val="4FA72771"/>
    <w:rsid w:val="4FFD4925"/>
    <w:rsid w:val="505C172E"/>
    <w:rsid w:val="506405EA"/>
    <w:rsid w:val="519D3E2C"/>
    <w:rsid w:val="52F46F0B"/>
    <w:rsid w:val="532B6A10"/>
    <w:rsid w:val="53AF6D76"/>
    <w:rsid w:val="53D8014D"/>
    <w:rsid w:val="55244AD3"/>
    <w:rsid w:val="55E064E0"/>
    <w:rsid w:val="568F58F7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9C3BAF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B5722FE"/>
    <w:rsid w:val="6D0E3F22"/>
    <w:rsid w:val="73AD5CF9"/>
    <w:rsid w:val="73CD730C"/>
    <w:rsid w:val="744E4660"/>
    <w:rsid w:val="753355A2"/>
    <w:rsid w:val="759E2BC0"/>
    <w:rsid w:val="759F1C61"/>
    <w:rsid w:val="769F2DE8"/>
    <w:rsid w:val="76FDEB7C"/>
    <w:rsid w:val="79C65162"/>
    <w:rsid w:val="7A2F3914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6">
    <w:name w:val="Date"/>
    <w:basedOn w:val="1"/>
    <w:next w:val="1"/>
    <w:qFormat/>
    <w:uiPriority w:val="0"/>
    <w:rPr>
      <w:rFonts w:eastAsia="仿宋_GB2312"/>
      <w:sz w:val="32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10">
    <w:name w:val="Body Text 2"/>
    <w:basedOn w:val="1"/>
    <w:unhideWhenUsed/>
    <w:qFormat/>
    <w:uiPriority w:val="99"/>
    <w:pPr>
      <w:spacing w:beforeLines="0" w:after="120" w:line="480" w:lineRule="auto"/>
    </w:pPr>
    <w:rPr>
      <w:rFonts w:hint="default"/>
      <w:sz w:val="32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8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20">
    <w:name w:val="ca-7"/>
    <w:qFormat/>
    <w:uiPriority w:val="0"/>
  </w:style>
  <w:style w:type="character" w:customStyle="1" w:styleId="21">
    <w:name w:val="font2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2">
    <w:name w:val="apple-converted-space"/>
    <w:basedOn w:val="14"/>
    <w:qFormat/>
    <w:uiPriority w:val="0"/>
  </w:style>
  <w:style w:type="paragraph" w:customStyle="1" w:styleId="23">
    <w:name w:val="默认段落字体 Para Char Char Char Char"/>
    <w:basedOn w:val="1"/>
    <w:qFormat/>
    <w:uiPriority w:val="0"/>
    <w:rPr>
      <w:rFonts w:ascii="Calibri" w:hAnsi="Calibri"/>
      <w:szCs w:val="22"/>
    </w:rPr>
  </w:style>
  <w:style w:type="character" w:customStyle="1" w:styleId="24">
    <w:name w:val="font6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5">
    <w:name w:val="font31"/>
    <w:basedOn w:val="14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26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01"/>
    <w:basedOn w:val="1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paragraph" w:customStyle="1" w:styleId="28">
    <w:name w:val="正文1"/>
    <w:basedOn w:val="1"/>
    <w:next w:val="1"/>
    <w:qFormat/>
    <w:uiPriority w:val="99"/>
    <w:pPr>
      <w:spacing w:before="156"/>
      <w:ind w:firstLine="668" w:firstLineChars="257"/>
    </w:pPr>
    <w:rPr>
      <w:rFonts w:ascii="宋体" w:hAnsi="宋体" w:eastAsia="宋体" w:cs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4558</Words>
  <Characters>4694</Characters>
  <Lines>1</Lines>
  <Paragraphs>1</Paragraphs>
  <TotalTime>2</TotalTime>
  <ScaleCrop>false</ScaleCrop>
  <LinksUpToDate>false</LinksUpToDate>
  <CharactersWithSpaces>4720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2023-09-26T03:09:32Z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48C61CB29D3F4D9384F5922CF0F7FFB4</vt:lpwstr>
  </property>
</Properties>
</file>